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ADF" w:rsidRPr="001B3AB4" w:rsidRDefault="00DC6F28" w:rsidP="001B3AB4">
      <w:pPr>
        <w:widowControl/>
        <w:spacing w:line="480" w:lineRule="auto"/>
        <w:jc w:val="center"/>
        <w:rPr>
          <w:rFonts w:hAnsi="宋体" w:cs="宋体"/>
          <w:b/>
          <w:sz w:val="28"/>
        </w:rPr>
      </w:pPr>
      <w:r>
        <w:rPr>
          <w:rFonts w:hAnsi="宋体" w:cs="宋体" w:hint="eastAsia"/>
          <w:b/>
          <w:sz w:val="28"/>
        </w:rPr>
        <w:t>温州银行</w:t>
      </w:r>
      <w:r w:rsidR="00A9498F" w:rsidRPr="001B3AB4">
        <w:rPr>
          <w:rFonts w:hAnsi="宋体" w:cs="宋体"/>
          <w:b/>
          <w:sz w:val="28"/>
        </w:rPr>
        <w:t>“</w:t>
      </w:r>
      <w:r w:rsidR="00A9498F" w:rsidRPr="001B3AB4">
        <w:rPr>
          <w:rFonts w:hAnsi="宋体" w:cs="宋体" w:hint="eastAsia"/>
          <w:b/>
          <w:sz w:val="28"/>
        </w:rPr>
        <w:t>金鹿理财</w:t>
      </w:r>
      <w:r w:rsidR="00A9498F" w:rsidRPr="001B3AB4">
        <w:rPr>
          <w:rFonts w:hAnsi="宋体" w:cs="宋体"/>
          <w:b/>
          <w:sz w:val="28"/>
        </w:rPr>
        <w:t>”</w:t>
      </w:r>
      <w:r>
        <w:rPr>
          <w:rFonts w:hAnsi="宋体" w:cs="宋体" w:hint="eastAsia"/>
          <w:b/>
          <w:sz w:val="28"/>
        </w:rPr>
        <w:t>系列净值型</w:t>
      </w:r>
      <w:r w:rsidR="00A9498F" w:rsidRPr="001B3AB4">
        <w:rPr>
          <w:rFonts w:hAnsi="宋体" w:cs="宋体" w:hint="eastAsia"/>
          <w:b/>
          <w:sz w:val="28"/>
        </w:rPr>
        <w:t>银行理财计划</w:t>
      </w:r>
      <w:r>
        <w:rPr>
          <w:rFonts w:hAnsi="宋体" w:cs="宋体" w:hint="eastAsia"/>
          <w:b/>
          <w:sz w:val="28"/>
        </w:rPr>
        <w:t>近期</w:t>
      </w:r>
      <w:r w:rsidR="00A9498F" w:rsidRPr="001B3AB4">
        <w:rPr>
          <w:rFonts w:hAnsi="宋体" w:cs="宋体" w:hint="eastAsia"/>
          <w:b/>
          <w:sz w:val="28"/>
        </w:rPr>
        <w:t>净值公告</w:t>
      </w:r>
      <w:r w:rsidR="001A50A7">
        <w:rPr>
          <w:rFonts w:hAnsi="宋体" w:cs="宋体" w:hint="eastAsia"/>
          <w:b/>
          <w:sz w:val="28"/>
        </w:rPr>
        <w:t>（</w:t>
      </w:r>
      <w:r w:rsidR="001A50A7">
        <w:rPr>
          <w:rFonts w:hAnsi="宋体" w:cs="宋体" w:hint="eastAsia"/>
          <w:b/>
          <w:sz w:val="28"/>
        </w:rPr>
        <w:t>20</w:t>
      </w:r>
      <w:r w:rsidR="000C4434">
        <w:rPr>
          <w:rFonts w:hAnsi="宋体" w:cs="宋体" w:hint="eastAsia"/>
          <w:b/>
          <w:sz w:val="28"/>
        </w:rPr>
        <w:t>2</w:t>
      </w:r>
      <w:r w:rsidR="002F510D">
        <w:rPr>
          <w:rFonts w:hAnsi="宋体" w:cs="宋体" w:hint="eastAsia"/>
          <w:b/>
          <w:sz w:val="28"/>
        </w:rPr>
        <w:t>1</w:t>
      </w:r>
      <w:r w:rsidR="001A50A7">
        <w:rPr>
          <w:rFonts w:hAnsi="宋体" w:cs="宋体" w:hint="eastAsia"/>
          <w:b/>
          <w:sz w:val="28"/>
        </w:rPr>
        <w:t>年</w:t>
      </w:r>
      <w:r w:rsidR="003D3F85">
        <w:rPr>
          <w:rFonts w:hAnsi="宋体" w:cs="宋体" w:hint="eastAsia"/>
          <w:b/>
          <w:sz w:val="28"/>
        </w:rPr>
        <w:t>4</w:t>
      </w:r>
      <w:r w:rsidR="001A50A7">
        <w:rPr>
          <w:rFonts w:hAnsi="宋体" w:cs="宋体" w:hint="eastAsia"/>
          <w:b/>
          <w:sz w:val="28"/>
        </w:rPr>
        <w:t>月</w:t>
      </w:r>
      <w:r w:rsidR="00044C0F">
        <w:rPr>
          <w:rFonts w:hAnsi="宋体" w:cs="宋体" w:hint="eastAsia"/>
          <w:b/>
          <w:sz w:val="28"/>
        </w:rPr>
        <w:t>26</w:t>
      </w:r>
      <w:r w:rsidR="001A50A7">
        <w:rPr>
          <w:rFonts w:hAnsi="宋体" w:cs="宋体" w:hint="eastAsia"/>
          <w:b/>
          <w:sz w:val="28"/>
        </w:rPr>
        <w:t>日）</w:t>
      </w:r>
    </w:p>
    <w:p w:rsidR="00A9498F" w:rsidRDefault="00A9498F" w:rsidP="007B16AF">
      <w:pPr>
        <w:pStyle w:val="a3"/>
        <w:rPr>
          <w:rFonts w:hAnsi="宋体" w:cs="宋体"/>
        </w:rPr>
      </w:pPr>
    </w:p>
    <w:p w:rsidR="00207AF9" w:rsidRPr="001B3AB4" w:rsidRDefault="001B3AB4" w:rsidP="001B3AB4">
      <w:pPr>
        <w:widowControl/>
        <w:spacing w:line="480" w:lineRule="auto"/>
        <w:jc w:val="left"/>
        <w:rPr>
          <w:rFonts w:hAnsi="宋体" w:cs="宋体"/>
          <w:sz w:val="28"/>
        </w:rPr>
      </w:pPr>
      <w:r w:rsidRPr="001B3AB4">
        <w:rPr>
          <w:rFonts w:hAnsi="宋体" w:cs="宋体" w:hint="eastAsia"/>
          <w:sz w:val="28"/>
        </w:rPr>
        <w:t>尊敬的投资者：</w:t>
      </w:r>
    </w:p>
    <w:p w:rsidR="001B3AB4" w:rsidRPr="001B3AB4" w:rsidRDefault="0036144B" w:rsidP="001B3AB4">
      <w:pPr>
        <w:widowControl/>
        <w:spacing w:line="480" w:lineRule="auto"/>
        <w:ind w:firstLine="570"/>
        <w:jc w:val="left"/>
        <w:rPr>
          <w:rFonts w:hAnsi="宋体" w:cs="宋体"/>
          <w:sz w:val="28"/>
        </w:rPr>
      </w:pPr>
      <w:r>
        <w:rPr>
          <w:rFonts w:hAnsi="宋体" w:cs="宋体" w:hint="eastAsia"/>
          <w:sz w:val="28"/>
        </w:rPr>
        <w:t>截</w:t>
      </w:r>
      <w:r w:rsidR="008D4FEE">
        <w:rPr>
          <w:rFonts w:hAnsi="宋体" w:cs="宋体" w:hint="eastAsia"/>
          <w:sz w:val="28"/>
        </w:rPr>
        <w:t>至</w:t>
      </w:r>
      <w:r w:rsidR="00187A57">
        <w:rPr>
          <w:rFonts w:hAnsi="宋体" w:cs="宋体" w:hint="eastAsia"/>
          <w:sz w:val="28"/>
        </w:rPr>
        <w:t>20</w:t>
      </w:r>
      <w:r w:rsidR="000C4434">
        <w:rPr>
          <w:rFonts w:hAnsi="宋体" w:cs="宋体" w:hint="eastAsia"/>
          <w:sz w:val="28"/>
        </w:rPr>
        <w:t>2</w:t>
      </w:r>
      <w:r w:rsidR="002F510D">
        <w:rPr>
          <w:rFonts w:hAnsi="宋体" w:cs="宋体" w:hint="eastAsia"/>
          <w:sz w:val="28"/>
        </w:rPr>
        <w:t>1</w:t>
      </w:r>
      <w:r w:rsidR="00187A57">
        <w:rPr>
          <w:rFonts w:hAnsi="宋体" w:cs="宋体" w:hint="eastAsia"/>
          <w:sz w:val="28"/>
        </w:rPr>
        <w:t>年</w:t>
      </w:r>
      <w:r w:rsidR="003D3F85">
        <w:rPr>
          <w:rFonts w:hAnsi="宋体" w:cs="宋体" w:hint="eastAsia"/>
          <w:sz w:val="28"/>
        </w:rPr>
        <w:t>4</w:t>
      </w:r>
      <w:r w:rsidR="00187A57">
        <w:rPr>
          <w:rFonts w:hAnsi="宋体" w:cs="宋体" w:hint="eastAsia"/>
          <w:sz w:val="28"/>
        </w:rPr>
        <w:t>月</w:t>
      </w:r>
      <w:r w:rsidR="00044C0F">
        <w:rPr>
          <w:rFonts w:hAnsi="宋体" w:cs="宋体" w:hint="eastAsia"/>
          <w:sz w:val="28"/>
        </w:rPr>
        <w:t>26</w:t>
      </w:r>
      <w:r w:rsidR="00187A57">
        <w:rPr>
          <w:rFonts w:hAnsi="宋体" w:cs="宋体" w:hint="eastAsia"/>
          <w:sz w:val="28"/>
        </w:rPr>
        <w:t>日，</w:t>
      </w:r>
      <w:r w:rsidR="00DC6F28">
        <w:rPr>
          <w:rFonts w:hAnsi="宋体" w:cs="宋体" w:hint="eastAsia"/>
          <w:sz w:val="28"/>
        </w:rPr>
        <w:t>本行</w:t>
      </w:r>
      <w:r w:rsidR="00DC6F28" w:rsidRPr="00DC6F28">
        <w:rPr>
          <w:rFonts w:hAnsi="宋体" w:cs="宋体"/>
          <w:sz w:val="28"/>
        </w:rPr>
        <w:t>“</w:t>
      </w:r>
      <w:r w:rsidR="00DC6F28" w:rsidRPr="00DC6F28">
        <w:rPr>
          <w:rFonts w:hAnsi="宋体" w:cs="宋体" w:hint="eastAsia"/>
          <w:sz w:val="28"/>
        </w:rPr>
        <w:t>金鹿理财</w:t>
      </w:r>
      <w:r w:rsidR="00DC6F28" w:rsidRPr="00DC6F28">
        <w:rPr>
          <w:rFonts w:hAnsi="宋体" w:cs="宋体"/>
          <w:sz w:val="28"/>
        </w:rPr>
        <w:t>”</w:t>
      </w:r>
      <w:r w:rsidR="00DC6F28" w:rsidRPr="00DC6F28">
        <w:rPr>
          <w:rFonts w:hAnsi="宋体" w:cs="宋体" w:hint="eastAsia"/>
          <w:sz w:val="28"/>
        </w:rPr>
        <w:t>系列净值型银行理财计划</w:t>
      </w:r>
      <w:r w:rsidR="001B3AB4" w:rsidRPr="001B3AB4">
        <w:rPr>
          <w:rFonts w:hAnsi="宋体" w:cs="宋体" w:hint="eastAsia"/>
          <w:sz w:val="28"/>
        </w:rPr>
        <w:t>运作情况如下：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56"/>
        <w:gridCol w:w="3861"/>
        <w:gridCol w:w="1116"/>
        <w:gridCol w:w="939"/>
        <w:gridCol w:w="939"/>
      </w:tblGrid>
      <w:tr w:rsidR="000B1E1F" w:rsidRPr="000A66F9" w:rsidTr="00656A4B">
        <w:trPr>
          <w:trHeight w:hRule="exact" w:val="800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0B1E1F" w:rsidRPr="000A66F9" w:rsidRDefault="000B1E1F" w:rsidP="00656A4B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代码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B1E1F" w:rsidRPr="000A66F9" w:rsidRDefault="000B1E1F" w:rsidP="00656A4B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产品名称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B1E1F" w:rsidRPr="000A66F9" w:rsidRDefault="000B1E1F" w:rsidP="00656A4B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产品单位</w:t>
            </w:r>
          </w:p>
          <w:p w:rsidR="000B1E1F" w:rsidRPr="000A66F9" w:rsidRDefault="000B1E1F" w:rsidP="00656A4B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净值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B1E1F" w:rsidRPr="000A66F9" w:rsidRDefault="000B1E1F" w:rsidP="00656A4B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累计年化</w:t>
            </w:r>
          </w:p>
          <w:p w:rsidR="000B1E1F" w:rsidRPr="000A66F9" w:rsidRDefault="000B1E1F" w:rsidP="00656A4B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收益率</w:t>
            </w:r>
          </w:p>
        </w:tc>
        <w:tc>
          <w:tcPr>
            <w:tcW w:w="0" w:type="auto"/>
            <w:vAlign w:val="center"/>
          </w:tcPr>
          <w:p w:rsidR="000B1E1F" w:rsidRPr="000A66F9" w:rsidRDefault="000B1E1F" w:rsidP="00656A4B">
            <w:pPr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产品业绩</w:t>
            </w:r>
          </w:p>
          <w:p w:rsidR="000B1E1F" w:rsidRPr="000A66F9" w:rsidRDefault="000B1E1F" w:rsidP="00656A4B">
            <w:pPr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比较基准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“金鹿理财-普惠颐养”20001号银行理财计划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1.00476966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4.93%</w:t>
            </w:r>
          </w:p>
        </w:tc>
        <w:tc>
          <w:tcPr>
            <w:tcW w:w="0" w:type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4.80%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“金鹿理财-普惠颐养”20002号银行理财计划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1.04561996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4.87%</w:t>
            </w:r>
          </w:p>
        </w:tc>
        <w:tc>
          <w:tcPr>
            <w:tcW w:w="0" w:type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4.75%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“金鹿理财-普惠颐养”20003号银行理财计划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1.04330693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4.82%</w:t>
            </w:r>
          </w:p>
        </w:tc>
        <w:tc>
          <w:tcPr>
            <w:tcW w:w="0" w:type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“金鹿理财-普惠颐养”20004号银行理财计划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1.0414407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4.82%</w:t>
            </w:r>
          </w:p>
        </w:tc>
        <w:tc>
          <w:tcPr>
            <w:tcW w:w="0" w:type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1.03956744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1.03803664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1.0359627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1.0340477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1.03775538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1.03602892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1.03442684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1.03222282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1.03216802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1.03053193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1.03046319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1.0283974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1.02851516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1.02576272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1.02595991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1.02467772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1.02446769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1.0234146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1.02284932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1.02121634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1.02119669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1.01985943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lastRenderedPageBreak/>
              <w:t>PY2027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1.01981546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1.01805904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1.01789322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“金鹿理财-普惠颐养”20030号银行理财计划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1.01619961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“金鹿理财-普惠颐养”20031号银行理财计划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1.0153952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“金鹿理财-普惠颐养”20032号银行理财计划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1.01430349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1.0135189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1.01247174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1.01194953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1.01070264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1.00999893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1.00869434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1.00867178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5.11%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1.00702726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1.00648842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“金鹿理财-普惠颐养”21010号银行理财计划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1.00520252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“金鹿理财-普惠颐养”21011号银行理财计划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1.00441134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X00003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“金鹿理财-温商私享”3号银行理财计划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1.0555555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5.47%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5.10%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1.02041391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1.01676138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1.01499867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1.04091895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5.00%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1.01489677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1.01313539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4.20%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1.01548474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1.01219644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4.20%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1.03928455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5.03%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1.01117304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1.03887716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5.10%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1.01036218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1.03521622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1.00851208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1.03468158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1.09462741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5.55%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5.00%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1.00770836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1.00585968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1.0322564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lastRenderedPageBreak/>
              <w:t>YJ1020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1.00410184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1.02856191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1.02731821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1.02545324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1.03406247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1.02467834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1.03355777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1.02283229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1.03244559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1.0218924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1.02133061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1.03125583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1.02102272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1.03070587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1.01969047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1.02970713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1.01855216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1.01741497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1.02806502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1.01686566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1.02675618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1.01591835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1.02530653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1.01436222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1.02509317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1.0134962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1.01215954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4.10%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“金鹿理财-温盈”19050号银行理财计划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1.02477716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“金鹿理财-温盈”19051号银行理财计划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1.01318211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1.01195811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4.10%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1.02397799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1.01225325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1.01084591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4.10%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1.02209644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1.01031231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1.00994798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4.10%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1.02135705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lastRenderedPageBreak/>
              <w:t>YJ2009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1.01025698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1.00924418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4.10%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1.01981763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1.00832892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1.00828529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1.01948761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1.00787617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1.00749592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1.01809854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1.00687525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1.00665608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1.01778635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1.00551307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1.00575519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1.01659135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1.00510411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1.00490494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1.01570802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1.00395862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1.00398065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1.0146038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1.01369011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1.04632844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1.02116126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1.0472883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1.00901407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1.045856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1.04943133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5.07%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4.75%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1.0196564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1.04547915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1.01896542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1.04622807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1.01820699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1.00672362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1.04644436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5.06%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</w:tr>
      <w:tr w:rsidR="00044C0F" w:rsidRPr="00044C0F" w:rsidTr="00D104F9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1.0177102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044C0F" w:rsidRPr="00044C0F" w:rsidTr="00D104F9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1.04205172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4.35%</w:t>
            </w:r>
          </w:p>
        </w:tc>
      </w:tr>
      <w:tr w:rsidR="00044C0F" w:rsidRPr="00044C0F" w:rsidTr="001B786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lastRenderedPageBreak/>
              <w:t>YJ2056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1.00522401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044C0F" w:rsidRPr="00044C0F" w:rsidTr="00D6606E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1.03958673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4.35%</w:t>
            </w:r>
          </w:p>
        </w:tc>
      </w:tr>
      <w:tr w:rsidR="00044C0F" w:rsidRPr="00044C0F" w:rsidTr="00D6606E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1.01660893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044C0F" w:rsidRPr="00044C0F" w:rsidTr="00D6606E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1.03889629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4.35%</w:t>
            </w:r>
          </w:p>
        </w:tc>
      </w:tr>
      <w:tr w:rsidR="00044C0F" w:rsidRPr="00044C0F" w:rsidTr="00364367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1.03762622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044C0F" w:rsidRPr="00044C0F" w:rsidTr="00364367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1.01295267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1.03674154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044C0F" w:rsidRPr="00044C0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1.03197427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044C0F" w:rsidRPr="00044C0F" w:rsidTr="007B7097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1.03408827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044C0F" w:rsidRPr="00044C0F" w:rsidTr="003D3F85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1.03227441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044C0F" w:rsidRPr="00044C0F" w:rsidTr="00940BC2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1.03180993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044C0F" w:rsidRPr="00044C0F" w:rsidTr="008C2F6D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1.02941788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044C0F" w:rsidRPr="00044C0F" w:rsidTr="008C2F6D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1.02843321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044C0F" w:rsidRPr="008C2F6D" w:rsidTr="00044C0F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1.02455293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C0F" w:rsidRPr="00044C0F" w:rsidRDefault="00044C0F" w:rsidP="00044C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044C0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</w:tbl>
    <w:p w:rsidR="001B3AB4" w:rsidRPr="000E1C19" w:rsidRDefault="000E1C19" w:rsidP="007B16AF">
      <w:pPr>
        <w:pStyle w:val="a3"/>
        <w:rPr>
          <w:rFonts w:hAnsi="宋体" w:cs="宋体"/>
          <w:sz w:val="20"/>
        </w:rPr>
      </w:pPr>
      <w:r w:rsidRPr="000E1C19">
        <w:rPr>
          <w:rFonts w:hAnsi="宋体" w:cs="宋体" w:hint="eastAsia"/>
          <w:sz w:val="20"/>
        </w:rPr>
        <w:t>注：上述单位净值均未扣除产品浮动管理费（若有）。</w:t>
      </w:r>
    </w:p>
    <w:p w:rsidR="000E1C19" w:rsidRPr="001B3AB4" w:rsidRDefault="000E1C19" w:rsidP="000E1C19">
      <w:pPr>
        <w:widowControl/>
        <w:spacing w:line="480" w:lineRule="auto"/>
        <w:ind w:firstLine="570"/>
        <w:jc w:val="left"/>
        <w:rPr>
          <w:rFonts w:hAnsi="宋体" w:cs="宋体"/>
          <w:sz w:val="28"/>
        </w:rPr>
      </w:pPr>
      <w:r w:rsidRPr="001B3AB4">
        <w:rPr>
          <w:rFonts w:hAnsi="宋体" w:cs="宋体" w:hint="eastAsia"/>
          <w:sz w:val="28"/>
        </w:rPr>
        <w:t>特此公告！</w:t>
      </w:r>
    </w:p>
    <w:p w:rsidR="001B3AB4" w:rsidRDefault="001B3AB4" w:rsidP="007B16AF">
      <w:pPr>
        <w:pStyle w:val="a3"/>
        <w:rPr>
          <w:rFonts w:hAnsi="宋体" w:cs="宋体"/>
          <w:b/>
          <w:sz w:val="28"/>
        </w:rPr>
      </w:pPr>
    </w:p>
    <w:p w:rsidR="00015582" w:rsidRDefault="00015582" w:rsidP="001B3AB4">
      <w:pPr>
        <w:widowControl/>
        <w:spacing w:line="480" w:lineRule="auto"/>
        <w:ind w:firstLine="570"/>
        <w:jc w:val="right"/>
        <w:rPr>
          <w:rFonts w:hAnsi="宋体" w:cs="宋体"/>
          <w:sz w:val="28"/>
        </w:rPr>
      </w:pPr>
      <w:r>
        <w:rPr>
          <w:rFonts w:hAnsi="宋体" w:cs="宋体" w:hint="eastAsia"/>
          <w:sz w:val="28"/>
        </w:rPr>
        <w:t>温州银行股份有限公司</w:t>
      </w:r>
    </w:p>
    <w:p w:rsidR="001B3AB4" w:rsidRPr="001B3AB4" w:rsidRDefault="001B3AB4" w:rsidP="001B3AB4">
      <w:pPr>
        <w:widowControl/>
        <w:spacing w:line="480" w:lineRule="auto"/>
        <w:ind w:firstLine="570"/>
        <w:jc w:val="right"/>
        <w:rPr>
          <w:rFonts w:hAnsi="宋体" w:cs="宋体"/>
          <w:sz w:val="28"/>
        </w:rPr>
      </w:pPr>
      <w:r w:rsidRPr="001B3AB4">
        <w:rPr>
          <w:rFonts w:hAnsi="宋体" w:cs="宋体" w:hint="eastAsia"/>
          <w:sz w:val="28"/>
        </w:rPr>
        <w:t>20</w:t>
      </w:r>
      <w:r w:rsidR="000C4434">
        <w:rPr>
          <w:rFonts w:hAnsi="宋体" w:cs="宋体" w:hint="eastAsia"/>
          <w:sz w:val="28"/>
        </w:rPr>
        <w:t>2</w:t>
      </w:r>
      <w:r w:rsidR="002F510D">
        <w:rPr>
          <w:rFonts w:hAnsi="宋体" w:cs="宋体" w:hint="eastAsia"/>
          <w:sz w:val="28"/>
        </w:rPr>
        <w:t>1</w:t>
      </w:r>
      <w:r w:rsidRPr="001B3AB4">
        <w:rPr>
          <w:rFonts w:hAnsi="宋体" w:cs="宋体" w:hint="eastAsia"/>
          <w:sz w:val="28"/>
        </w:rPr>
        <w:t>年</w:t>
      </w:r>
      <w:r w:rsidR="003D3F85">
        <w:rPr>
          <w:rFonts w:hAnsi="宋体" w:cs="宋体" w:hint="eastAsia"/>
          <w:sz w:val="28"/>
        </w:rPr>
        <w:t>4</w:t>
      </w:r>
      <w:r w:rsidRPr="001B3AB4">
        <w:rPr>
          <w:rFonts w:hAnsi="宋体" w:cs="宋体" w:hint="eastAsia"/>
          <w:sz w:val="28"/>
        </w:rPr>
        <w:t>月</w:t>
      </w:r>
      <w:r w:rsidR="008C2F6D">
        <w:rPr>
          <w:rFonts w:hAnsi="宋体" w:cs="宋体" w:hint="eastAsia"/>
          <w:sz w:val="28"/>
        </w:rPr>
        <w:t>2</w:t>
      </w:r>
      <w:r w:rsidR="00044C0F">
        <w:rPr>
          <w:rFonts w:hAnsi="宋体" w:cs="宋体" w:hint="eastAsia"/>
          <w:sz w:val="28"/>
        </w:rPr>
        <w:t>7</w:t>
      </w:r>
      <w:r w:rsidRPr="001B3AB4">
        <w:rPr>
          <w:rFonts w:hAnsi="宋体" w:cs="宋体" w:hint="eastAsia"/>
          <w:sz w:val="28"/>
        </w:rPr>
        <w:t>日</w:t>
      </w:r>
    </w:p>
    <w:sectPr w:rsidR="001B3AB4" w:rsidRPr="001B3AB4" w:rsidSect="007B16AF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6663" w:rsidRDefault="008E6663" w:rsidP="00A9498F">
      <w:r>
        <w:separator/>
      </w:r>
    </w:p>
  </w:endnote>
  <w:endnote w:type="continuationSeparator" w:id="1">
    <w:p w:rsidR="008E6663" w:rsidRDefault="008E6663" w:rsidP="00A949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微软雅黑"/>
    <w:charset w:val="86"/>
    <w:family w:val="auto"/>
    <w:pitch w:val="variable"/>
    <w:sig w:usb0="00000000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Arial Unicode MS"/>
    <w:charset w:val="86"/>
    <w:family w:val="modern"/>
    <w:pitch w:val="default"/>
    <w:sig w:usb0="00000000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6663" w:rsidRDefault="008E6663" w:rsidP="00A9498F">
      <w:r>
        <w:separator/>
      </w:r>
    </w:p>
  </w:footnote>
  <w:footnote w:type="continuationSeparator" w:id="1">
    <w:p w:rsidR="008E6663" w:rsidRDefault="008E6663" w:rsidP="00A9498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A7C6D2A"/>
    <w:multiLevelType w:val="singleLevel"/>
    <w:tmpl w:val="8A7C6D2A"/>
    <w:lvl w:ilvl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1">
    <w:nsid w:val="B93E7188"/>
    <w:multiLevelType w:val="singleLevel"/>
    <w:tmpl w:val="B93E7188"/>
    <w:lvl w:ilvl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2">
    <w:nsid w:val="CE491570"/>
    <w:multiLevelType w:val="singleLevel"/>
    <w:tmpl w:val="CE491570"/>
    <w:lvl w:ilvl="0">
      <w:start w:val="1"/>
      <w:numFmt w:val="decimal"/>
      <w:suff w:val="nothing"/>
      <w:lvlText w:val="%1、"/>
      <w:lvlJc w:val="left"/>
    </w:lvl>
  </w:abstractNum>
  <w:abstractNum w:abstractNumId="3">
    <w:nsid w:val="D9675713"/>
    <w:multiLevelType w:val="singleLevel"/>
    <w:tmpl w:val="D9675713"/>
    <w:lvl w:ilvl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4">
    <w:nsid w:val="5D9097F6"/>
    <w:multiLevelType w:val="singleLevel"/>
    <w:tmpl w:val="5D9097F6"/>
    <w:lvl w:ilvl="0">
      <w:start w:val="1"/>
      <w:numFmt w:val="decimal"/>
      <w:suff w:val="nothing"/>
      <w:lvlText w:val="%1．"/>
      <w:lvlJc w:val="left"/>
      <w:pPr>
        <w:ind w:left="0" w:firstLine="403"/>
      </w:pPr>
      <w:rPr>
        <w:rFonts w:hint="default"/>
      </w:rPr>
    </w:lvl>
  </w:abstractNum>
  <w:abstractNum w:abstractNumId="5">
    <w:nsid w:val="709B94C4"/>
    <w:multiLevelType w:val="singleLevel"/>
    <w:tmpl w:val="709B94C4"/>
    <w:lvl w:ilvl="0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6">
    <w:nsid w:val="7ADC8A38"/>
    <w:multiLevelType w:val="singleLevel"/>
    <w:tmpl w:val="7ADC8A38"/>
    <w:lvl w:ilvl="0">
      <w:start w:val="1"/>
      <w:numFmt w:val="bullet"/>
      <w:lvlText w:val=""/>
      <w:lvlJc w:val="left"/>
      <w:pPr>
        <w:ind w:left="42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6"/>
  </w:num>
  <w:num w:numId="5">
    <w:abstractNumId w:val="4"/>
  </w:num>
  <w:num w:numId="6">
    <w:abstractNumId w:val="3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7920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54346"/>
    <w:rsid w:val="00015582"/>
    <w:rsid w:val="000164FF"/>
    <w:rsid w:val="0002313E"/>
    <w:rsid w:val="00030960"/>
    <w:rsid w:val="000418BC"/>
    <w:rsid w:val="00044C0F"/>
    <w:rsid w:val="0005695A"/>
    <w:rsid w:val="00057CFC"/>
    <w:rsid w:val="000629A6"/>
    <w:rsid w:val="0006354F"/>
    <w:rsid w:val="00070E02"/>
    <w:rsid w:val="00087677"/>
    <w:rsid w:val="000A2FCC"/>
    <w:rsid w:val="000B0463"/>
    <w:rsid w:val="000B1E1F"/>
    <w:rsid w:val="000B512A"/>
    <w:rsid w:val="000C4434"/>
    <w:rsid w:val="000C7A29"/>
    <w:rsid w:val="000D23BF"/>
    <w:rsid w:val="000E1C19"/>
    <w:rsid w:val="000E6E24"/>
    <w:rsid w:val="001008B7"/>
    <w:rsid w:val="00115B58"/>
    <w:rsid w:val="00123BE5"/>
    <w:rsid w:val="00130AD4"/>
    <w:rsid w:val="00132D16"/>
    <w:rsid w:val="00135AE7"/>
    <w:rsid w:val="00141C10"/>
    <w:rsid w:val="001468B2"/>
    <w:rsid w:val="00155C86"/>
    <w:rsid w:val="001570BC"/>
    <w:rsid w:val="00170339"/>
    <w:rsid w:val="00176501"/>
    <w:rsid w:val="00187A57"/>
    <w:rsid w:val="0019656B"/>
    <w:rsid w:val="00197856"/>
    <w:rsid w:val="001A50A7"/>
    <w:rsid w:val="001B3AB4"/>
    <w:rsid w:val="001B4972"/>
    <w:rsid w:val="001B7864"/>
    <w:rsid w:val="001C14FE"/>
    <w:rsid w:val="001D0FAF"/>
    <w:rsid w:val="00201C97"/>
    <w:rsid w:val="00207AF9"/>
    <w:rsid w:val="00224524"/>
    <w:rsid w:val="00242E5F"/>
    <w:rsid w:val="002802CF"/>
    <w:rsid w:val="0028439F"/>
    <w:rsid w:val="002B2178"/>
    <w:rsid w:val="002B6CAD"/>
    <w:rsid w:val="002D1D6B"/>
    <w:rsid w:val="002D2408"/>
    <w:rsid w:val="002D4E09"/>
    <w:rsid w:val="002E1F12"/>
    <w:rsid w:val="002E2DB4"/>
    <w:rsid w:val="002E526E"/>
    <w:rsid w:val="002F510D"/>
    <w:rsid w:val="0030785C"/>
    <w:rsid w:val="00317586"/>
    <w:rsid w:val="00345E89"/>
    <w:rsid w:val="0035158F"/>
    <w:rsid w:val="003574BC"/>
    <w:rsid w:val="0036144B"/>
    <w:rsid w:val="00364367"/>
    <w:rsid w:val="00377AD7"/>
    <w:rsid w:val="00380E18"/>
    <w:rsid w:val="0038370B"/>
    <w:rsid w:val="00384F0F"/>
    <w:rsid w:val="00394B5A"/>
    <w:rsid w:val="003A6C09"/>
    <w:rsid w:val="003B380F"/>
    <w:rsid w:val="003D0266"/>
    <w:rsid w:val="003D2214"/>
    <w:rsid w:val="003D3F85"/>
    <w:rsid w:val="003D6375"/>
    <w:rsid w:val="003E2E94"/>
    <w:rsid w:val="003F0A08"/>
    <w:rsid w:val="003F3C85"/>
    <w:rsid w:val="003F7FA9"/>
    <w:rsid w:val="00421490"/>
    <w:rsid w:val="0042225D"/>
    <w:rsid w:val="00427916"/>
    <w:rsid w:val="0043396E"/>
    <w:rsid w:val="004407BF"/>
    <w:rsid w:val="00445F8A"/>
    <w:rsid w:val="00462065"/>
    <w:rsid w:val="00466999"/>
    <w:rsid w:val="00474119"/>
    <w:rsid w:val="00482A66"/>
    <w:rsid w:val="00491E1F"/>
    <w:rsid w:val="00493F9A"/>
    <w:rsid w:val="004A779B"/>
    <w:rsid w:val="004A7804"/>
    <w:rsid w:val="004B6C67"/>
    <w:rsid w:val="004C3CE4"/>
    <w:rsid w:val="004E75DF"/>
    <w:rsid w:val="004E7AE9"/>
    <w:rsid w:val="004F0ADD"/>
    <w:rsid w:val="005016F5"/>
    <w:rsid w:val="005074FA"/>
    <w:rsid w:val="00514E60"/>
    <w:rsid w:val="00522F07"/>
    <w:rsid w:val="0053762F"/>
    <w:rsid w:val="005414B2"/>
    <w:rsid w:val="0054608F"/>
    <w:rsid w:val="00550CBF"/>
    <w:rsid w:val="00556532"/>
    <w:rsid w:val="00572199"/>
    <w:rsid w:val="00583300"/>
    <w:rsid w:val="0059662A"/>
    <w:rsid w:val="005C43E7"/>
    <w:rsid w:val="005C4ED7"/>
    <w:rsid w:val="005D6B08"/>
    <w:rsid w:val="005F0B00"/>
    <w:rsid w:val="006072CC"/>
    <w:rsid w:val="00607457"/>
    <w:rsid w:val="006204B9"/>
    <w:rsid w:val="00637D0E"/>
    <w:rsid w:val="00656A4B"/>
    <w:rsid w:val="0068071B"/>
    <w:rsid w:val="00681983"/>
    <w:rsid w:val="00683B7D"/>
    <w:rsid w:val="006B46B4"/>
    <w:rsid w:val="006B4E7A"/>
    <w:rsid w:val="006C190A"/>
    <w:rsid w:val="006D1E46"/>
    <w:rsid w:val="006D1E83"/>
    <w:rsid w:val="006D5E34"/>
    <w:rsid w:val="006E45F2"/>
    <w:rsid w:val="006F2BBE"/>
    <w:rsid w:val="006F777C"/>
    <w:rsid w:val="0070640D"/>
    <w:rsid w:val="00711AFC"/>
    <w:rsid w:val="0071473C"/>
    <w:rsid w:val="0071526F"/>
    <w:rsid w:val="00727740"/>
    <w:rsid w:val="007300AE"/>
    <w:rsid w:val="00730EB6"/>
    <w:rsid w:val="00740389"/>
    <w:rsid w:val="0074087D"/>
    <w:rsid w:val="007439D1"/>
    <w:rsid w:val="00743D8E"/>
    <w:rsid w:val="007752E8"/>
    <w:rsid w:val="00775FD8"/>
    <w:rsid w:val="007B16AF"/>
    <w:rsid w:val="007B7097"/>
    <w:rsid w:val="007E4C65"/>
    <w:rsid w:val="007F5ECA"/>
    <w:rsid w:val="00800245"/>
    <w:rsid w:val="0080609A"/>
    <w:rsid w:val="008105BB"/>
    <w:rsid w:val="00821E76"/>
    <w:rsid w:val="008243CC"/>
    <w:rsid w:val="00840018"/>
    <w:rsid w:val="00870EF9"/>
    <w:rsid w:val="00875600"/>
    <w:rsid w:val="00885BF8"/>
    <w:rsid w:val="00897F3D"/>
    <w:rsid w:val="008A3C74"/>
    <w:rsid w:val="008A48C4"/>
    <w:rsid w:val="008C2F6D"/>
    <w:rsid w:val="008D4EA5"/>
    <w:rsid w:val="008D4FEE"/>
    <w:rsid w:val="008E0C84"/>
    <w:rsid w:val="008E6663"/>
    <w:rsid w:val="008F3956"/>
    <w:rsid w:val="009321EB"/>
    <w:rsid w:val="00940BC2"/>
    <w:rsid w:val="009817B1"/>
    <w:rsid w:val="00992041"/>
    <w:rsid w:val="00993518"/>
    <w:rsid w:val="009936D8"/>
    <w:rsid w:val="009A2FEE"/>
    <w:rsid w:val="009A6E1E"/>
    <w:rsid w:val="009B4D23"/>
    <w:rsid w:val="009B6B06"/>
    <w:rsid w:val="009D7DFF"/>
    <w:rsid w:val="009E003B"/>
    <w:rsid w:val="00A20A77"/>
    <w:rsid w:val="00A46468"/>
    <w:rsid w:val="00A46F7D"/>
    <w:rsid w:val="00A50278"/>
    <w:rsid w:val="00A57647"/>
    <w:rsid w:val="00A67847"/>
    <w:rsid w:val="00A76C35"/>
    <w:rsid w:val="00A9498F"/>
    <w:rsid w:val="00AA4E03"/>
    <w:rsid w:val="00AB1704"/>
    <w:rsid w:val="00AC1CFB"/>
    <w:rsid w:val="00AE5CDF"/>
    <w:rsid w:val="00B00832"/>
    <w:rsid w:val="00B01D48"/>
    <w:rsid w:val="00B02F70"/>
    <w:rsid w:val="00B061C6"/>
    <w:rsid w:val="00B117E9"/>
    <w:rsid w:val="00B25CEE"/>
    <w:rsid w:val="00B26103"/>
    <w:rsid w:val="00B36F90"/>
    <w:rsid w:val="00B44D2F"/>
    <w:rsid w:val="00B608F5"/>
    <w:rsid w:val="00B62379"/>
    <w:rsid w:val="00B75BAD"/>
    <w:rsid w:val="00BA0AD6"/>
    <w:rsid w:val="00BC1BB5"/>
    <w:rsid w:val="00BC4E24"/>
    <w:rsid w:val="00BE02B0"/>
    <w:rsid w:val="00BF0B57"/>
    <w:rsid w:val="00BF3767"/>
    <w:rsid w:val="00BF3CAC"/>
    <w:rsid w:val="00BF7C09"/>
    <w:rsid w:val="00C075D7"/>
    <w:rsid w:val="00C07A5F"/>
    <w:rsid w:val="00C14042"/>
    <w:rsid w:val="00C27270"/>
    <w:rsid w:val="00C32F84"/>
    <w:rsid w:val="00C56859"/>
    <w:rsid w:val="00C63AD8"/>
    <w:rsid w:val="00C74737"/>
    <w:rsid w:val="00C92224"/>
    <w:rsid w:val="00C95C8F"/>
    <w:rsid w:val="00CA6634"/>
    <w:rsid w:val="00CB3910"/>
    <w:rsid w:val="00CB7B71"/>
    <w:rsid w:val="00CC1CEF"/>
    <w:rsid w:val="00CD0432"/>
    <w:rsid w:val="00CE27A2"/>
    <w:rsid w:val="00D059E5"/>
    <w:rsid w:val="00D104F9"/>
    <w:rsid w:val="00D10547"/>
    <w:rsid w:val="00D15813"/>
    <w:rsid w:val="00D221C3"/>
    <w:rsid w:val="00D27EA2"/>
    <w:rsid w:val="00D305F9"/>
    <w:rsid w:val="00D37862"/>
    <w:rsid w:val="00D541C5"/>
    <w:rsid w:val="00D563E8"/>
    <w:rsid w:val="00D63597"/>
    <w:rsid w:val="00D6606E"/>
    <w:rsid w:val="00D9089F"/>
    <w:rsid w:val="00D91D1B"/>
    <w:rsid w:val="00D92FD5"/>
    <w:rsid w:val="00D94505"/>
    <w:rsid w:val="00DB3BAE"/>
    <w:rsid w:val="00DB6E6C"/>
    <w:rsid w:val="00DC6F28"/>
    <w:rsid w:val="00DC7706"/>
    <w:rsid w:val="00DD04CA"/>
    <w:rsid w:val="00DD5261"/>
    <w:rsid w:val="00DE1692"/>
    <w:rsid w:val="00DE70E7"/>
    <w:rsid w:val="00DF47A0"/>
    <w:rsid w:val="00DF4B7B"/>
    <w:rsid w:val="00E44E6E"/>
    <w:rsid w:val="00E44F85"/>
    <w:rsid w:val="00E51A5C"/>
    <w:rsid w:val="00E54346"/>
    <w:rsid w:val="00E61468"/>
    <w:rsid w:val="00E719AD"/>
    <w:rsid w:val="00E7401F"/>
    <w:rsid w:val="00E75474"/>
    <w:rsid w:val="00E81B2E"/>
    <w:rsid w:val="00E834D4"/>
    <w:rsid w:val="00E959F9"/>
    <w:rsid w:val="00EA75DB"/>
    <w:rsid w:val="00EB170D"/>
    <w:rsid w:val="00EC666F"/>
    <w:rsid w:val="00ED1E17"/>
    <w:rsid w:val="00ED6BEF"/>
    <w:rsid w:val="00EF409A"/>
    <w:rsid w:val="00F00BB4"/>
    <w:rsid w:val="00F14215"/>
    <w:rsid w:val="00F15595"/>
    <w:rsid w:val="00F238F5"/>
    <w:rsid w:val="00F24843"/>
    <w:rsid w:val="00F271BF"/>
    <w:rsid w:val="00F65B1F"/>
    <w:rsid w:val="00F92B35"/>
    <w:rsid w:val="00FA644B"/>
    <w:rsid w:val="00FB2080"/>
    <w:rsid w:val="00FB6DC3"/>
    <w:rsid w:val="00FD5456"/>
    <w:rsid w:val="00FF3ADF"/>
    <w:rsid w:val="00FF5666"/>
    <w:rsid w:val="00FF63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920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 w:qFormat="1"/>
    <w:lsdException w:name="toc 2" w:uiPriority="0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 w:qFormat="1"/>
    <w:lsdException w:name="header" w:qFormat="1"/>
    <w:lsdException w:name="footer" w:qFormat="1"/>
    <w:lsdException w:name="caption" w:uiPriority="35" w:qFormat="1"/>
    <w:lsdException w:name="annotation reference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qFormat="1"/>
    <w:lsdException w:name="Normal (Web)" w:qFormat="1"/>
    <w:lsdException w:name="annotation subject" w:uiPriority="0" w:qFormat="1"/>
    <w:lsdException w:name="Balloo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346"/>
    <w:pPr>
      <w:widowControl w:val="0"/>
      <w:jc w:val="both"/>
    </w:pPr>
  </w:style>
  <w:style w:type="paragraph" w:styleId="1">
    <w:name w:val="heading 1"/>
    <w:basedOn w:val="a"/>
    <w:next w:val="a"/>
    <w:link w:val="1Char1"/>
    <w:qFormat/>
    <w:rsid w:val="000B1E1F"/>
    <w:pPr>
      <w:keepNext/>
      <w:keepLines/>
      <w:spacing w:line="360" w:lineRule="auto"/>
      <w:ind w:firstLineChars="200" w:firstLine="880"/>
      <w:outlineLvl w:val="0"/>
    </w:pPr>
    <w:rPr>
      <w:rFonts w:eastAsia="等线"/>
      <w:b/>
      <w:kern w:val="44"/>
      <w:sz w:val="32"/>
    </w:rPr>
  </w:style>
  <w:style w:type="paragraph" w:styleId="2">
    <w:name w:val="heading 2"/>
    <w:basedOn w:val="a"/>
    <w:next w:val="a"/>
    <w:link w:val="2Char"/>
    <w:unhideWhenUsed/>
    <w:qFormat/>
    <w:rsid w:val="000B1E1F"/>
    <w:pPr>
      <w:keepNext/>
      <w:keepLines/>
      <w:spacing w:line="360" w:lineRule="auto"/>
      <w:ind w:firstLineChars="200" w:firstLine="880"/>
      <w:outlineLvl w:val="1"/>
    </w:pPr>
    <w:rPr>
      <w:rFonts w:ascii="Arial" w:eastAsia="等线" w:hAnsi="Arial"/>
      <w:sz w:val="30"/>
    </w:rPr>
  </w:style>
  <w:style w:type="paragraph" w:styleId="3">
    <w:name w:val="heading 3"/>
    <w:basedOn w:val="a"/>
    <w:next w:val="a"/>
    <w:link w:val="3Char"/>
    <w:unhideWhenUsed/>
    <w:qFormat/>
    <w:rsid w:val="000B1E1F"/>
    <w:pPr>
      <w:keepNext/>
      <w:keepLines/>
      <w:spacing w:before="260" w:after="260" w:line="413" w:lineRule="auto"/>
      <w:ind w:firstLineChars="200" w:firstLine="880"/>
      <w:outlineLvl w:val="2"/>
    </w:pPr>
    <w:rPr>
      <w:rFonts w:eastAsia="等线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qFormat/>
    <w:rsid w:val="007B16AF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7B16AF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unhideWhenUsed/>
    <w:qFormat/>
    <w:rsid w:val="00A949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A9498F"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qFormat/>
    <w:rsid w:val="00A949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A9498F"/>
    <w:rPr>
      <w:sz w:val="18"/>
      <w:szCs w:val="18"/>
    </w:rPr>
  </w:style>
  <w:style w:type="character" w:customStyle="1" w:styleId="1Char">
    <w:name w:val="标题 1 Char"/>
    <w:basedOn w:val="a0"/>
    <w:link w:val="1"/>
    <w:qFormat/>
    <w:rsid w:val="000B1E1F"/>
    <w:rPr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sid w:val="000B1E1F"/>
    <w:rPr>
      <w:rFonts w:ascii="Arial" w:eastAsia="等线" w:hAnsi="Arial"/>
      <w:sz w:val="30"/>
    </w:rPr>
  </w:style>
  <w:style w:type="character" w:customStyle="1" w:styleId="3Char">
    <w:name w:val="标题 3 Char"/>
    <w:basedOn w:val="a0"/>
    <w:link w:val="3"/>
    <w:rsid w:val="000B1E1F"/>
    <w:rPr>
      <w:rFonts w:eastAsia="等线"/>
      <w:b/>
      <w:sz w:val="32"/>
    </w:rPr>
  </w:style>
  <w:style w:type="paragraph" w:styleId="a6">
    <w:name w:val="annotation text"/>
    <w:basedOn w:val="a"/>
    <w:link w:val="Char2"/>
    <w:qFormat/>
    <w:rsid w:val="000B1E1F"/>
    <w:pPr>
      <w:ind w:firstLineChars="200" w:firstLine="880"/>
      <w:jc w:val="left"/>
    </w:pPr>
    <w:rPr>
      <w:rFonts w:eastAsia="等线"/>
      <w:sz w:val="24"/>
    </w:rPr>
  </w:style>
  <w:style w:type="character" w:customStyle="1" w:styleId="Char2">
    <w:name w:val="批注文字 Char"/>
    <w:basedOn w:val="a0"/>
    <w:link w:val="a6"/>
    <w:qFormat/>
    <w:rsid w:val="000B1E1F"/>
    <w:rPr>
      <w:rFonts w:eastAsia="等线"/>
      <w:sz w:val="24"/>
    </w:rPr>
  </w:style>
  <w:style w:type="paragraph" w:styleId="a7">
    <w:name w:val="Balloon Text"/>
    <w:basedOn w:val="a"/>
    <w:link w:val="Char3"/>
    <w:qFormat/>
    <w:rsid w:val="000B1E1F"/>
    <w:pPr>
      <w:ind w:firstLineChars="200" w:firstLine="880"/>
    </w:pPr>
    <w:rPr>
      <w:rFonts w:eastAsia="等线"/>
      <w:sz w:val="18"/>
      <w:szCs w:val="18"/>
    </w:rPr>
  </w:style>
  <w:style w:type="character" w:customStyle="1" w:styleId="Char3">
    <w:name w:val="批注框文本 Char"/>
    <w:basedOn w:val="a0"/>
    <w:link w:val="a7"/>
    <w:qFormat/>
    <w:rsid w:val="000B1E1F"/>
    <w:rPr>
      <w:rFonts w:eastAsia="等线"/>
      <w:sz w:val="18"/>
      <w:szCs w:val="18"/>
    </w:rPr>
  </w:style>
  <w:style w:type="paragraph" w:styleId="10">
    <w:name w:val="toc 1"/>
    <w:basedOn w:val="a"/>
    <w:next w:val="a"/>
    <w:qFormat/>
    <w:rsid w:val="000B1E1F"/>
    <w:pPr>
      <w:ind w:firstLineChars="200" w:firstLine="880"/>
    </w:pPr>
    <w:rPr>
      <w:rFonts w:eastAsia="等线"/>
      <w:sz w:val="24"/>
    </w:rPr>
  </w:style>
  <w:style w:type="paragraph" w:styleId="20">
    <w:name w:val="toc 2"/>
    <w:basedOn w:val="a"/>
    <w:next w:val="a"/>
    <w:qFormat/>
    <w:rsid w:val="000B1E1F"/>
    <w:pPr>
      <w:ind w:leftChars="200" w:left="420" w:firstLineChars="200" w:firstLine="880"/>
    </w:pPr>
    <w:rPr>
      <w:rFonts w:eastAsia="等线"/>
      <w:sz w:val="24"/>
    </w:rPr>
  </w:style>
  <w:style w:type="paragraph" w:styleId="a8">
    <w:name w:val="Normal (Web)"/>
    <w:basedOn w:val="a"/>
    <w:uiPriority w:val="99"/>
    <w:unhideWhenUsed/>
    <w:qFormat/>
    <w:rsid w:val="000B1E1F"/>
    <w:pPr>
      <w:widowControl/>
      <w:spacing w:before="100" w:beforeAutospacing="1" w:after="100" w:afterAutospacing="1"/>
      <w:ind w:firstLineChars="200" w:firstLine="880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9">
    <w:name w:val="annotation subject"/>
    <w:basedOn w:val="a6"/>
    <w:next w:val="a6"/>
    <w:link w:val="Char4"/>
    <w:qFormat/>
    <w:rsid w:val="000B1E1F"/>
    <w:rPr>
      <w:b/>
      <w:bCs/>
    </w:rPr>
  </w:style>
  <w:style w:type="character" w:customStyle="1" w:styleId="Char4">
    <w:name w:val="批注主题 Char"/>
    <w:basedOn w:val="Char2"/>
    <w:link w:val="a9"/>
    <w:qFormat/>
    <w:rsid w:val="000B1E1F"/>
    <w:rPr>
      <w:b/>
      <w:bCs/>
    </w:rPr>
  </w:style>
  <w:style w:type="character" w:styleId="aa">
    <w:name w:val="Strong"/>
    <w:basedOn w:val="a0"/>
    <w:qFormat/>
    <w:rsid w:val="000B1E1F"/>
    <w:rPr>
      <w:b/>
    </w:rPr>
  </w:style>
  <w:style w:type="character" w:styleId="ab">
    <w:name w:val="annotation reference"/>
    <w:basedOn w:val="a0"/>
    <w:qFormat/>
    <w:rsid w:val="000B1E1F"/>
    <w:rPr>
      <w:sz w:val="21"/>
      <w:szCs w:val="21"/>
    </w:rPr>
  </w:style>
  <w:style w:type="paragraph" w:customStyle="1" w:styleId="WPSOffice1">
    <w:name w:val="WPSOffice手动目录 1"/>
    <w:qFormat/>
    <w:rsid w:val="000B1E1F"/>
    <w:rPr>
      <w:rFonts w:ascii="Times New Roman" w:eastAsia="宋体" w:hAnsi="Times New Roman" w:cs="Times New Roman"/>
      <w:kern w:val="0"/>
      <w:sz w:val="20"/>
      <w:szCs w:val="20"/>
    </w:rPr>
  </w:style>
  <w:style w:type="paragraph" w:customStyle="1" w:styleId="Default">
    <w:name w:val="Default"/>
    <w:qFormat/>
    <w:rsid w:val="000B1E1F"/>
    <w:pPr>
      <w:widowControl w:val="0"/>
      <w:autoSpaceDE w:val="0"/>
      <w:autoSpaceDN w:val="0"/>
      <w:adjustRightInd w:val="0"/>
    </w:pPr>
    <w:rPr>
      <w:rFonts w:ascii="宋体" w:eastAsia="宋体" w:hAnsi="Times New Roman" w:cs="宋体"/>
      <w:color w:val="000000"/>
      <w:kern w:val="0"/>
      <w:sz w:val="24"/>
      <w:szCs w:val="24"/>
    </w:rPr>
  </w:style>
  <w:style w:type="paragraph" w:styleId="ac">
    <w:name w:val="List Paragraph"/>
    <w:basedOn w:val="a"/>
    <w:uiPriority w:val="99"/>
    <w:qFormat/>
    <w:rsid w:val="000B1E1F"/>
    <w:pPr>
      <w:ind w:firstLineChars="200" w:firstLine="420"/>
    </w:pPr>
    <w:rPr>
      <w:rFonts w:eastAsia="等线"/>
      <w:sz w:val="24"/>
    </w:rPr>
  </w:style>
  <w:style w:type="character" w:customStyle="1" w:styleId="1Char1">
    <w:name w:val="标题 1 Char1"/>
    <w:link w:val="1"/>
    <w:qFormat/>
    <w:rsid w:val="000B1E1F"/>
    <w:rPr>
      <w:rFonts w:eastAsia="等线"/>
      <w:b/>
      <w:kern w:val="44"/>
      <w:sz w:val="32"/>
    </w:rPr>
  </w:style>
  <w:style w:type="character" w:customStyle="1" w:styleId="fontstyle01">
    <w:name w:val="fontstyle01"/>
    <w:basedOn w:val="a0"/>
    <w:qFormat/>
    <w:rsid w:val="000B1E1F"/>
    <w:rPr>
      <w:rFonts w:ascii="楷体" w:eastAsia="楷体" w:hAnsi="楷体" w:hint="eastAsia"/>
      <w:color w:val="000000"/>
      <w:sz w:val="22"/>
      <w:szCs w:val="22"/>
    </w:rPr>
  </w:style>
  <w:style w:type="character" w:customStyle="1" w:styleId="fontstyle11">
    <w:name w:val="fontstyle11"/>
    <w:basedOn w:val="a0"/>
    <w:qFormat/>
    <w:rsid w:val="000B1E1F"/>
    <w:rPr>
      <w:rFonts w:ascii="Arial" w:hAnsi="Arial" w:cs="Arial" w:hint="default"/>
      <w:color w:val="000000"/>
      <w:sz w:val="22"/>
      <w:szCs w:val="22"/>
    </w:rPr>
  </w:style>
  <w:style w:type="character" w:customStyle="1" w:styleId="11">
    <w:name w:val="标题 1 字符"/>
    <w:qFormat/>
    <w:rsid w:val="000B1E1F"/>
    <w:rPr>
      <w:b/>
      <w:kern w:val="44"/>
      <w:sz w:val="32"/>
    </w:rPr>
  </w:style>
  <w:style w:type="paragraph" w:customStyle="1" w:styleId="WPSOffice2">
    <w:name w:val="WPSOffice手动目录 2"/>
    <w:qFormat/>
    <w:rsid w:val="000B1E1F"/>
    <w:pPr>
      <w:ind w:leftChars="200" w:left="200"/>
    </w:pPr>
    <w:rPr>
      <w:rFonts w:ascii="Times New Roman" w:eastAsia="宋体" w:hAnsi="Times New Roman" w:cs="Times New Roman"/>
      <w:kern w:val="0"/>
      <w:sz w:val="20"/>
      <w:szCs w:val="20"/>
    </w:rPr>
  </w:style>
  <w:style w:type="character" w:customStyle="1" w:styleId="font21">
    <w:name w:val="font21"/>
    <w:basedOn w:val="a0"/>
    <w:qFormat/>
    <w:rsid w:val="000B1E1F"/>
    <w:rPr>
      <w:rFonts w:ascii="等线" w:eastAsia="等线" w:hAnsi="等线" w:cs="等线" w:hint="eastAsia"/>
      <w:color w:val="000000"/>
      <w:sz w:val="20"/>
      <w:szCs w:val="20"/>
      <w:u w:val="none"/>
    </w:rPr>
  </w:style>
  <w:style w:type="character" w:customStyle="1" w:styleId="fontstyle21">
    <w:name w:val="fontstyle21"/>
    <w:basedOn w:val="a0"/>
    <w:qFormat/>
    <w:rsid w:val="000B1E1F"/>
    <w:rPr>
      <w:rFonts w:ascii="仿宋_GB2312" w:eastAsia="仿宋_GB2312" w:hint="eastAsia"/>
      <w:color w:val="00000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9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4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2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6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1335</TotalTime>
  <Pages>1</Pages>
  <Words>1231</Words>
  <Characters>7018</Characters>
  <Application>Microsoft Office Word</Application>
  <DocSecurity>0</DocSecurity>
  <Lines>58</Lines>
  <Paragraphs>16</Paragraphs>
  <ScaleCrop>false</ScaleCrop>
  <Company>Sky123.Org</Company>
  <LinksUpToDate>false</LinksUpToDate>
  <CharactersWithSpaces>8233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陈浩</cp:lastModifiedBy>
  <cp:revision>112</cp:revision>
  <cp:lastPrinted>2019-08-22T15:13:00Z</cp:lastPrinted>
  <dcterms:created xsi:type="dcterms:W3CDTF">2018-10-10T05:47:00Z</dcterms:created>
  <dcterms:modified xsi:type="dcterms:W3CDTF">2021-04-28T02:40:00Z</dcterms:modified>
</cp:coreProperties>
</file>