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2.6%-3.2%</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dccTjY+ZprSsAFsfWiGl3Po9hh0=" w:salt="DX2/+IkNTgP6egt9jRQiL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6A5112"/>
    <w:rsid w:val="05BE5868"/>
    <w:rsid w:val="0831435C"/>
    <w:rsid w:val="098E3976"/>
    <w:rsid w:val="0BA820C6"/>
    <w:rsid w:val="0D47532E"/>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4582769"/>
    <w:rsid w:val="351A7ABC"/>
    <w:rsid w:val="35635518"/>
    <w:rsid w:val="36D42F75"/>
    <w:rsid w:val="3CA95CCE"/>
    <w:rsid w:val="3CD60CF3"/>
    <w:rsid w:val="3D3D61A4"/>
    <w:rsid w:val="3D6E0AAA"/>
    <w:rsid w:val="40764994"/>
    <w:rsid w:val="43710A36"/>
    <w:rsid w:val="44D7779F"/>
    <w:rsid w:val="458B5C50"/>
    <w:rsid w:val="493C1AF2"/>
    <w:rsid w:val="4B3A78C8"/>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44D2BDF"/>
    <w:rsid w:val="6B5424D8"/>
    <w:rsid w:val="6BEA4E88"/>
    <w:rsid w:val="6D763CAB"/>
    <w:rsid w:val="6F9406F7"/>
    <w:rsid w:val="71AC58D0"/>
    <w:rsid w:val="721944C5"/>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3"/>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5</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2022-10-09T06:55:23Z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