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rFonts w:hint="eastAsia"/>
          <w:color w:val="000000"/>
          <w:szCs w:val="21"/>
          <w:u w:val="single"/>
          <w:lang w:val="en-US" w:eastAsia="zh-CN"/>
        </w:rPr>
        <w:t>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温盈”20028号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温盈”20028号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温盈”20028号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温盈”20028号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温盈”20028号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rFonts w:hint="eastAsia"/>
                <w:color w:val="000000"/>
                <w:sz w:val="18"/>
                <w:szCs w:val="18"/>
                <w:u w:val="single"/>
                <w:lang w:val="en-US" w:eastAsia="zh-CN"/>
              </w:rPr>
              <w:t>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79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17</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3</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温盈”20028号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autoSpaceDN w:val="0"/>
              <w:jc w:val="center"/>
              <w:rPr>
                <w:rFonts w:ascii="宋体" w:hAnsi="宋体"/>
                <w:sz w:val="18"/>
              </w:rPr>
            </w:pPr>
            <w:r>
              <w:rPr>
                <w:rFonts w:hint="eastAsia" w:ascii="宋体" w:hAnsi="宋体"/>
                <w:sz w:val="18"/>
              </w:rPr>
              <w:t>认购（申购）上限</w:t>
            </w:r>
          </w:p>
        </w:tc>
        <w:tc>
          <w:tcPr>
            <w:tcW w:w="7918" w:type="dxa"/>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温盈”20028号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日，从成立日起，每</w:t>
      </w:r>
      <w:r>
        <w:rPr>
          <w:rFonts w:hint="eastAsia" w:ascii="宋体" w:hAnsi="宋体"/>
          <w:sz w:val="18"/>
          <w:lang w:eastAsia="zh-CN"/>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温盈”20028号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温盈”20028号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wOYUm6BCyX/5q9TOEjULZtdWuU=" w:salt="GVjZI8AdYYF92JHS1vCBE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241DFA"/>
    <w:rsid w:val="06537260"/>
    <w:rsid w:val="07EC55A4"/>
    <w:rsid w:val="093206B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1B45313"/>
    <w:rsid w:val="228F020A"/>
    <w:rsid w:val="243D7238"/>
    <w:rsid w:val="25385D7F"/>
    <w:rsid w:val="25D455A1"/>
    <w:rsid w:val="284D2E1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306F06"/>
    <w:rsid w:val="686A13AA"/>
    <w:rsid w:val="6BCC05E9"/>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19</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2024-03-08T07:03:27Z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