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3</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盈周”3号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3</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w:t>
            </w:r>
            <w:r>
              <w:rPr>
                <w:rFonts w:hint="eastAsia"/>
                <w:sz w:val="18"/>
                <w:szCs w:val="18"/>
                <w:u w:val="single"/>
                <w:lang w:val="en-US" w:eastAsia="zh-CN"/>
              </w:rPr>
              <w:t>21</w:t>
            </w:r>
            <w:r>
              <w:rPr>
                <w:rFonts w:hint="eastAsia"/>
                <w:sz w:val="18"/>
                <w:szCs w:val="18"/>
                <w:u w:val="single"/>
              </w:rPr>
              <w:t>日至2024年2月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w:t>
            </w:r>
            <w:r>
              <w:rPr>
                <w:rFonts w:hint="eastAsia"/>
                <w:sz w:val="18"/>
                <w:szCs w:val="18"/>
                <w:lang w:val="en-US" w:eastAsia="zh-CN"/>
              </w:rPr>
              <w:t>28</w:t>
            </w:r>
            <w:r>
              <w:rPr>
                <w:rFonts w:hint="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2.9%-3.1%（年化）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w:t>
      </w:r>
      <w:r>
        <w:rPr>
          <w:rFonts w:hint="eastAsia"/>
          <w:sz w:val="18"/>
          <w:szCs w:val="18"/>
          <w:lang w:val="en-US" w:eastAsia="zh-CN"/>
        </w:rPr>
        <w:t>28</w:t>
      </w:r>
      <w:r>
        <w:rPr>
          <w:rFonts w:hint="eastAsia"/>
          <w:sz w:val="18"/>
          <w:szCs w:val="18"/>
        </w:rPr>
        <w:t>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盈周”3号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tt0hu04QPsi8E5JyjZegub6PRU=" w:salt="uWsua9Nkvo3QdImk6oDB1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4FD8033B"/>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8FB54E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46</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2024-03-29T01:52:18Z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