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sz w:val="30"/>
          <w:szCs w:val="30"/>
          <w:u w:val="single"/>
          <w:lang w:val="en-US" w:eastAsia="zh-CN"/>
        </w:rPr>
        <w:t>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lang w:val="en-US" w:eastAsia="zh-CN"/>
        </w:rPr>
        <w:t>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w:t>
      </w:r>
      <w:r>
        <w:rPr>
          <w:rFonts w:hint="eastAsia" w:ascii="宋体" w:hAnsi="宋体"/>
          <w:szCs w:val="21"/>
          <w:lang w:eastAsia="zh-CN"/>
        </w:rPr>
        <w:t>季享”8号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季享”8号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季享”8号</w:t>
      </w:r>
      <w:r>
        <w:rPr>
          <w:rFonts w:hint="eastAsia" w:ascii="宋体" w:hAnsi="宋体"/>
          <w:szCs w:val="21"/>
        </w:rPr>
        <w:t>开放式净值型银行理财计划产品说明书》、《温州银行“金鹿理财-普惠</w:t>
      </w:r>
      <w:r>
        <w:rPr>
          <w:rFonts w:hint="eastAsia" w:ascii="宋体" w:hAnsi="宋体"/>
          <w:szCs w:val="21"/>
          <w:lang w:eastAsia="zh-CN"/>
        </w:rPr>
        <w:t>季享”8号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季享”8号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lang w:val="en-US" w:eastAsia="zh-CN"/>
              </w:rPr>
              <w:t>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C1092221000151</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2021年7月13日至2021年7月19日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4.1%</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2021年7月20日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季享”8号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季享”8号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2021年7月20日</w:t>
      </w:r>
      <w:r>
        <w:rPr>
          <w:rFonts w:hint="eastAsia"/>
          <w:sz w:val="18"/>
          <w:szCs w:val="18"/>
        </w:rPr>
        <w:t>，从成立日起，每</w:t>
      </w:r>
      <w:r>
        <w:rPr>
          <w:rFonts w:hint="eastAsia" w:ascii="宋体" w:hAnsi="宋体"/>
          <w:sz w:val="18"/>
          <w:lang w:eastAsia="zh-CN"/>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2031年7月20日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季享”8号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季享”8号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mzP/nVKR6Pwdb2iIYUmxp9ddfwI=" w:salt="c9lpk7kUYcNHGy4htQvIO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66C589E"/>
    <w:rsid w:val="09B94EA2"/>
    <w:rsid w:val="0CBE0DC0"/>
    <w:rsid w:val="0D932C83"/>
    <w:rsid w:val="0E3B5E45"/>
    <w:rsid w:val="0ECE1796"/>
    <w:rsid w:val="0FE54F11"/>
    <w:rsid w:val="0FE82C2F"/>
    <w:rsid w:val="126646E4"/>
    <w:rsid w:val="146B494C"/>
    <w:rsid w:val="151636A4"/>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AAA7E5F"/>
    <w:rsid w:val="2E9C558E"/>
    <w:rsid w:val="2ED174C9"/>
    <w:rsid w:val="309C114C"/>
    <w:rsid w:val="323E181F"/>
    <w:rsid w:val="329B527D"/>
    <w:rsid w:val="372A2254"/>
    <w:rsid w:val="38AD607F"/>
    <w:rsid w:val="39F24DBC"/>
    <w:rsid w:val="3C2600FF"/>
    <w:rsid w:val="3C2F4817"/>
    <w:rsid w:val="3D8657D9"/>
    <w:rsid w:val="3E773417"/>
    <w:rsid w:val="40876BD9"/>
    <w:rsid w:val="41696BFE"/>
    <w:rsid w:val="41A2557E"/>
    <w:rsid w:val="42E80146"/>
    <w:rsid w:val="430E3733"/>
    <w:rsid w:val="44020BD3"/>
    <w:rsid w:val="45880862"/>
    <w:rsid w:val="46616490"/>
    <w:rsid w:val="472A2551"/>
    <w:rsid w:val="47500909"/>
    <w:rsid w:val="48113790"/>
    <w:rsid w:val="4A5E2770"/>
    <w:rsid w:val="4A803D41"/>
    <w:rsid w:val="4D522BFA"/>
    <w:rsid w:val="4EE753FB"/>
    <w:rsid w:val="4EEB4EDA"/>
    <w:rsid w:val="4F890433"/>
    <w:rsid w:val="50044A9D"/>
    <w:rsid w:val="504772D4"/>
    <w:rsid w:val="51824B96"/>
    <w:rsid w:val="54136DAE"/>
    <w:rsid w:val="57321F73"/>
    <w:rsid w:val="597154CE"/>
    <w:rsid w:val="5AB80354"/>
    <w:rsid w:val="60673C3A"/>
    <w:rsid w:val="61531CCB"/>
    <w:rsid w:val="61D77567"/>
    <w:rsid w:val="67BF7733"/>
    <w:rsid w:val="69624529"/>
    <w:rsid w:val="6FA8317D"/>
    <w:rsid w:val="70351356"/>
    <w:rsid w:val="71F277C9"/>
    <w:rsid w:val="723D7B75"/>
    <w:rsid w:val="725B595C"/>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2818</Words>
  <Characters>16066</Characters>
  <Lines>133</Lines>
  <Paragraphs>37</Paragraphs>
  <TotalTime>1</TotalTime>
  <ScaleCrop>false</ScaleCrop>
  <LinksUpToDate>false</LinksUpToDate>
  <CharactersWithSpaces>18847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admin</cp:lastModifiedBy>
  <cp:lastPrinted>2022-01-07T07:48:00Z</cp:lastPrinted>
  <dcterms:modified xsi:type="dcterms:W3CDTF">2024-04-03T03:13:18Z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