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季享”11号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第12期91天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第12期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2.9%-3.</w:t>
            </w:r>
            <w:r>
              <w:rPr>
                <w:rFonts w:hint="eastAsia" w:ascii="宋体" w:hAnsi="宋体" w:eastAsia="宋体"/>
                <w:color w:val="000000"/>
                <w:kern w:val="0"/>
                <w:sz w:val="18"/>
                <w:szCs w:val="18"/>
                <w:lang w:val="en-US" w:eastAsia="zh-CN"/>
              </w:rPr>
              <w:t>1</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季享”11号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季享”11号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季享”11号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11BD23C6"/>
    <w:rsid w:val="1E145232"/>
    <w:rsid w:val="39957BD1"/>
    <w:rsid w:val="3BEF0754"/>
    <w:rsid w:val="49DF3672"/>
    <w:rsid w:val="511E88BC"/>
    <w:rsid w:val="59F57355"/>
    <w:rsid w:val="5B273DDA"/>
    <w:rsid w:val="62D3659C"/>
    <w:rsid w:val="67930ADC"/>
    <w:rsid w:val="6FE06ADF"/>
    <w:rsid w:val="74624766"/>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21</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2024-04-26T01:51:34Z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