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w:t>
      </w:r>
      <w:r>
        <w:rPr>
          <w:rFonts w:hint="eastAsia" w:ascii="黑体" w:hAnsi="Times New Roman" w:eastAsia="黑体"/>
          <w:color w:val="000000"/>
          <w:sz w:val="30"/>
          <w:szCs w:val="30"/>
          <w:lang w:eastAsia="zh-CN"/>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50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第5期</w:t>
            </w:r>
            <w:r>
              <w:rPr>
                <w:rFonts w:hint="eastAsia" w:ascii="宋体" w:hAnsi="宋体" w:eastAsia="宋体" w:cs="宋体"/>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温盈”20050号</w:t>
            </w:r>
            <w:r>
              <w:rPr>
                <w:rFonts w:hint="eastAsia" w:ascii="宋体" w:hAnsi="宋体" w:eastAsia="宋体"/>
                <w:color w:val="000000"/>
                <w:sz w:val="18"/>
                <w:szCs w:val="20"/>
              </w:rPr>
              <w:t>开放式净值型（第5期</w:t>
            </w:r>
            <w:r>
              <w:rPr>
                <w:rFonts w:hint="eastAsia" w:ascii="宋体" w:hAnsi="宋体" w:eastAsia="宋体"/>
                <w:color w:val="000000"/>
                <w:sz w:val="18"/>
                <w:szCs w:val="20"/>
                <w:lang w:eastAsia="zh-CN"/>
              </w:rPr>
              <w:t>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LCojeX1fEdCUnUV1VxgeYLz1C4=" w:salt="UpMDmELHn5TT8rxwfhfO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33E163D"/>
    <w:rsid w:val="3500108C"/>
    <w:rsid w:val="3BEF0754"/>
    <w:rsid w:val="449D7DB6"/>
    <w:rsid w:val="511E88BC"/>
    <w:rsid w:val="614B5EEC"/>
    <w:rsid w:val="6641625F"/>
    <w:rsid w:val="69845F71"/>
    <w:rsid w:val="69DB0AB7"/>
    <w:rsid w:val="77285C8B"/>
    <w:rsid w:val="7A6C24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17</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2024-05-31T03:10:28Z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