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20051号开放式净值型银行理财计划产品说明书》、《温州银行“金鹿理财-温盈”20051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2020年5月20日至2020年5月26日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：本理财计划成立日为2020年5月27日，从成立日起，每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20051号开放式净值型银行理财计划风险揭示书》、《温州银行“金鹿理财”银行理财计划合约》、《温州银行“金鹿理财-温盈”20051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W787okIvOcNidlVlAkmX4wmeo0=" w:salt="TCAbt1dRiA7lb7nYD9FtM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1227FF"/>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2023-05-12T07:00:38Z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