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第28期28天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28</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2023年6月8日至2023年6月14日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2023年7月6日</w:t>
            </w:r>
            <w:r>
              <w:rPr>
                <w:rFonts w:hint="eastAsia" w:ascii="宋体" w:hAnsi="宋体" w:eastAsia="宋体" w:cs="Times New Roman"/>
                <w:color w:val="000000"/>
                <w:kern w:val="0"/>
                <w:sz w:val="18"/>
                <w:szCs w:val="18"/>
                <w:u w:val="single"/>
                <w:lang w:val="en-US" w:eastAsia="zh-Hans" w:bidi="ar-SA"/>
              </w:rPr>
              <w:t>至2023年7月12日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28</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Dv4CsSBfGOwjVZdW7JnfSnWq0I=" w:salt="wGUQlS2sT+i3+e9IleLe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A88630F"/>
    <w:rsid w:val="3BEF0754"/>
    <w:rsid w:val="511E88BC"/>
    <w:rsid w:val="53F9046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