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20064号开放式净值型银行理财计划产品说明书》、《温州银行“金鹿理财-温盈”20064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20064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2020年8月5日至2020年8月11日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本产品预计到期终止日为2030年8月12日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20064号开放式净值型银行理财计划风险揭示书》、《温州银行“金鹿理财”银行理财计划合约》、《温州银行“金鹿理财-温盈”20064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zZPzVqy6/4LsnirUM+BzBIO16g=" w:salt="3ghHgUp5JcXNezWCC9qI2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C911A66"/>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12</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2023-08-18T03:29:21Z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