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eastAsia="zh-CN"/>
        </w:rPr>
        <w:t>21001号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eastAsia="zh-CN"/>
        </w:rPr>
        <w:t>21001号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eastAsia"/>
          <w:color w:val="000000"/>
          <w:szCs w:val="21"/>
          <w:lang w:eastAsia="zh-CN"/>
        </w:rPr>
        <w:t>21001号</w:t>
      </w:r>
      <w:r>
        <w:rPr>
          <w:rFonts w:hint="eastAsia"/>
          <w:szCs w:val="21"/>
        </w:rPr>
        <w:t>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eastAsia"/>
          <w:color w:val="000000"/>
          <w:szCs w:val="21"/>
          <w:lang w:eastAsia="zh-CN"/>
        </w:rPr>
        <w:t>21001号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eastAsia"/>
          <w:color w:val="000000"/>
          <w:szCs w:val="21"/>
          <w:lang w:eastAsia="zh-CN"/>
        </w:rPr>
        <w:t>21001号</w:t>
      </w:r>
      <w:r>
        <w:rPr>
          <w:rFonts w:hint="eastAsia" w:ascii="宋体" w:hAnsi="宋体"/>
          <w:szCs w:val="21"/>
        </w:rPr>
        <w:t>开放式净值型银行理财计划产品说明书》、《温州银行“金鹿理财-普惠颐养”</w:t>
      </w:r>
      <w:r>
        <w:rPr>
          <w:rFonts w:hint="eastAsia"/>
          <w:color w:val="000000"/>
          <w:szCs w:val="21"/>
          <w:lang w:eastAsia="zh-CN"/>
        </w:rPr>
        <w:t>21001号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lang w:eastAsia="zh-CN"/>
        </w:rPr>
      </w:pPr>
      <w:r>
        <w:rPr>
          <w:rFonts w:hint="eastAsia" w:ascii="黑体" w:eastAsia="黑体"/>
          <w:sz w:val="30"/>
          <w:szCs w:val="30"/>
        </w:rPr>
        <w:t>温州银行“金鹿理财-普惠颐养”</w:t>
      </w:r>
      <w:r>
        <w:rPr>
          <w:rFonts w:hint="eastAsia" w:ascii="黑体" w:eastAsia="黑体"/>
          <w:color w:val="000000"/>
          <w:sz w:val="30"/>
          <w:szCs w:val="30"/>
          <w:u w:val="single"/>
          <w:lang w:eastAsia="zh-CN"/>
        </w:rPr>
        <w:t>21001号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eastAsia"/>
          <w:color w:val="000000"/>
          <w:sz w:val="18"/>
          <w:szCs w:val="18"/>
          <w:lang w:eastAsia="zh-CN"/>
        </w:rPr>
        <w:t>21001号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eastAsia="zh-CN"/>
              </w:rPr>
              <w:t>21001号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PY2</w:t>
            </w:r>
            <w:r>
              <w:rPr>
                <w:rFonts w:hint="eastAsia"/>
                <w:color w:val="000000"/>
                <w:sz w:val="18"/>
                <w:szCs w:val="18"/>
                <w:lang w:val="en-US" w:eastAsia="zh-CN"/>
              </w:rPr>
              <w:t>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color w:val="000000"/>
                <w:sz w:val="18"/>
                <w:szCs w:val="18"/>
              </w:rPr>
            </w:pPr>
            <w:r>
              <w:rPr>
                <w:rFonts w:hint="eastAsia" w:hAnsi="Calibri"/>
                <w:color w:val="000000"/>
                <w:sz w:val="18"/>
                <w:szCs w:val="18"/>
              </w:rPr>
              <w:t>C1092220000474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w:t>
            </w:r>
            <w:r>
              <w:rPr>
                <w:rFonts w:hint="eastAsia"/>
                <w:color w:val="000000"/>
                <w:sz w:val="18"/>
                <w:szCs w:val="18"/>
                <w:u w:val="single"/>
                <w:lang w:val="en-US" w:eastAsia="zh-CN"/>
              </w:rPr>
              <w:t>1</w:t>
            </w:r>
            <w:r>
              <w:rPr>
                <w:rFonts w:hint="eastAsia"/>
                <w:color w:val="000000"/>
                <w:sz w:val="18"/>
                <w:szCs w:val="18"/>
                <w:u w:val="single"/>
              </w:rPr>
              <w:t>年</w:t>
            </w:r>
            <w:r>
              <w:rPr>
                <w:rFonts w:hint="eastAsia"/>
                <w:color w:val="000000"/>
                <w:sz w:val="18"/>
                <w:szCs w:val="18"/>
                <w:u w:val="single"/>
                <w:lang w:val="en-US" w:eastAsia="zh-CN"/>
              </w:rPr>
              <w:t>1</w:t>
            </w:r>
            <w:r>
              <w:rPr>
                <w:rFonts w:hint="eastAsia"/>
                <w:color w:val="000000"/>
                <w:sz w:val="18"/>
                <w:szCs w:val="18"/>
                <w:u w:val="single"/>
              </w:rPr>
              <w:t>月</w:t>
            </w:r>
            <w:r>
              <w:rPr>
                <w:rFonts w:hint="eastAsia"/>
                <w:color w:val="000000"/>
                <w:sz w:val="18"/>
                <w:szCs w:val="18"/>
                <w:u w:val="single"/>
                <w:lang w:val="en-US" w:eastAsia="zh-CN"/>
              </w:rPr>
              <w:t>6</w:t>
            </w:r>
            <w:r>
              <w:rPr>
                <w:rFonts w:hint="eastAsia"/>
                <w:color w:val="000000"/>
                <w:sz w:val="18"/>
                <w:szCs w:val="18"/>
                <w:u w:val="single"/>
              </w:rPr>
              <w:t>日至202</w:t>
            </w:r>
            <w:r>
              <w:rPr>
                <w:rFonts w:hint="eastAsia"/>
                <w:color w:val="000000"/>
                <w:sz w:val="18"/>
                <w:szCs w:val="18"/>
                <w:u w:val="single"/>
                <w:lang w:val="en-US" w:eastAsia="zh-CN"/>
              </w:rPr>
              <w:t>1</w:t>
            </w:r>
            <w:r>
              <w:rPr>
                <w:rFonts w:hint="eastAsia"/>
                <w:color w:val="000000"/>
                <w:sz w:val="18"/>
                <w:szCs w:val="18"/>
                <w:u w:val="single"/>
              </w:rPr>
              <w:t>年</w:t>
            </w:r>
            <w:r>
              <w:rPr>
                <w:rFonts w:hint="eastAsia"/>
                <w:color w:val="000000"/>
                <w:sz w:val="18"/>
                <w:szCs w:val="18"/>
                <w:u w:val="single"/>
                <w:lang w:val="en-US" w:eastAsia="zh-CN"/>
              </w:rPr>
              <w:t>1</w:t>
            </w:r>
            <w:r>
              <w:rPr>
                <w:rFonts w:hint="eastAsia"/>
                <w:color w:val="000000"/>
                <w:sz w:val="18"/>
                <w:szCs w:val="18"/>
                <w:u w:val="single"/>
              </w:rPr>
              <w:t>月</w:t>
            </w:r>
            <w:r>
              <w:rPr>
                <w:rFonts w:hint="eastAsia"/>
                <w:color w:val="000000"/>
                <w:sz w:val="18"/>
                <w:szCs w:val="18"/>
                <w:u w:val="single"/>
                <w:lang w:val="en-US" w:eastAsia="zh-CN"/>
              </w:rPr>
              <w:t>12</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w:t>
            </w:r>
            <w:r>
              <w:rPr>
                <w:rFonts w:hint="eastAsia"/>
                <w:color w:val="000000"/>
                <w:sz w:val="18"/>
                <w:szCs w:val="18"/>
                <w:lang w:val="en-US" w:eastAsia="zh-CN"/>
              </w:rPr>
              <w:t>1</w:t>
            </w:r>
            <w:r>
              <w:rPr>
                <w:rFonts w:hint="eastAsia"/>
                <w:color w:val="000000"/>
                <w:sz w:val="18"/>
                <w:szCs w:val="18"/>
              </w:rPr>
              <w:t>年1月</w:t>
            </w:r>
            <w:r>
              <w:rPr>
                <w:rFonts w:hint="eastAsia"/>
                <w:color w:val="000000"/>
                <w:sz w:val="18"/>
                <w:szCs w:val="18"/>
                <w:lang w:val="en-US" w:eastAsia="zh-CN"/>
              </w:rPr>
              <w:t>13</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eastAsia"/>
                <w:color w:val="000000"/>
                <w:sz w:val="18"/>
                <w:szCs w:val="18"/>
                <w:lang w:eastAsia="zh-CN"/>
              </w:rPr>
              <w:t>21001号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eastAsia"/>
                <w:color w:val="000000"/>
                <w:sz w:val="18"/>
                <w:szCs w:val="18"/>
                <w:lang w:eastAsia="zh-CN"/>
              </w:rPr>
              <w:t>21001号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eastAsia"/>
          <w:color w:val="000000"/>
          <w:sz w:val="18"/>
          <w:szCs w:val="18"/>
          <w:lang w:eastAsia="zh-CN"/>
        </w:rPr>
        <w:t>21001号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w:t>
      </w:r>
      <w:r>
        <w:rPr>
          <w:rFonts w:hint="eastAsia"/>
          <w:color w:val="000000"/>
          <w:sz w:val="18"/>
          <w:szCs w:val="18"/>
          <w:lang w:val="en-US" w:eastAsia="zh-CN"/>
        </w:rPr>
        <w:t>1</w:t>
      </w:r>
      <w:r>
        <w:rPr>
          <w:rFonts w:hint="eastAsia"/>
          <w:color w:val="000000"/>
          <w:sz w:val="18"/>
          <w:szCs w:val="18"/>
        </w:rPr>
        <w:t>年</w:t>
      </w:r>
      <w:r>
        <w:rPr>
          <w:rFonts w:hint="eastAsia"/>
          <w:color w:val="000000"/>
          <w:sz w:val="18"/>
          <w:szCs w:val="18"/>
          <w:lang w:val="en-US" w:eastAsia="zh-CN"/>
        </w:rPr>
        <w:t>1</w:t>
      </w:r>
      <w:r>
        <w:rPr>
          <w:rFonts w:hint="eastAsia"/>
          <w:color w:val="000000"/>
          <w:sz w:val="18"/>
          <w:szCs w:val="18"/>
        </w:rPr>
        <w:t>月</w:t>
      </w:r>
      <w:r>
        <w:rPr>
          <w:rFonts w:hint="eastAsia"/>
          <w:color w:val="000000"/>
          <w:sz w:val="18"/>
          <w:szCs w:val="18"/>
          <w:lang w:val="en-US" w:eastAsia="zh-CN"/>
        </w:rPr>
        <w:t>13</w:t>
      </w:r>
      <w:r>
        <w:rPr>
          <w:rFonts w:hint="eastAsia"/>
          <w:color w:val="000000"/>
          <w:sz w:val="18"/>
          <w:szCs w:val="18"/>
        </w:rPr>
        <w:t>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w:t>
      </w:r>
      <w:r>
        <w:rPr>
          <w:rFonts w:hint="eastAsia"/>
          <w:b/>
          <w:color w:val="000000"/>
          <w:sz w:val="18"/>
          <w:szCs w:val="18"/>
          <w:lang w:val="en-US" w:eastAsia="zh-CN"/>
        </w:rPr>
        <w:t>3</w:t>
      </w:r>
      <w:r>
        <w:rPr>
          <w:rFonts w:hint="eastAsia"/>
          <w:b/>
          <w:color w:val="000000"/>
          <w:sz w:val="18"/>
          <w:szCs w:val="18"/>
        </w:rPr>
        <w:t>年</w:t>
      </w:r>
      <w:r>
        <w:rPr>
          <w:rFonts w:hint="eastAsia"/>
          <w:b/>
          <w:color w:val="000000"/>
          <w:sz w:val="18"/>
          <w:szCs w:val="18"/>
          <w:lang w:val="en-US" w:eastAsia="zh-CN"/>
        </w:rPr>
        <w:t>1</w:t>
      </w:r>
      <w:r>
        <w:rPr>
          <w:rFonts w:hint="eastAsia"/>
          <w:b/>
          <w:color w:val="000000"/>
          <w:sz w:val="18"/>
          <w:szCs w:val="18"/>
        </w:rPr>
        <w:t>月</w:t>
      </w:r>
      <w:r>
        <w:rPr>
          <w:rFonts w:hint="eastAsia"/>
          <w:b/>
          <w:color w:val="000000"/>
          <w:sz w:val="18"/>
          <w:szCs w:val="18"/>
          <w:lang w:val="en-US" w:eastAsia="zh-CN"/>
        </w:rPr>
        <w:t>13</w:t>
      </w:r>
      <w:r>
        <w:rPr>
          <w:rFonts w:hint="eastAsia"/>
          <w:b/>
          <w:color w:val="000000"/>
          <w:sz w:val="18"/>
          <w:szCs w:val="18"/>
        </w:rPr>
        <w:t>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eastAsia" w:ascii="宋体" w:hAnsi="宋体"/>
          <w:color w:val="000000"/>
          <w:sz w:val="18"/>
          <w:lang w:eastAsia="zh-CN"/>
        </w:rPr>
        <w:t>21001号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eastAsia" w:ascii="宋体" w:hAnsi="宋体"/>
          <w:color w:val="000000"/>
          <w:sz w:val="18"/>
          <w:lang w:eastAsia="zh-CN"/>
        </w:rPr>
        <w:t>21001号</w:t>
      </w:r>
      <w:r>
        <w:rPr>
          <w:rFonts w:hint="eastAsia"/>
          <w:sz w:val="18"/>
          <w:szCs w:val="18"/>
        </w:rPr>
        <w:t>开放式净值型银行理财计划风险揭示书》、《温州银行“金鹿理财”银行理财计划合约》、《温州银行“金鹿理财-普惠颐养”</w:t>
      </w:r>
      <w:r>
        <w:rPr>
          <w:rFonts w:hint="eastAsia" w:ascii="宋体" w:hAnsi="宋体"/>
          <w:color w:val="000000"/>
          <w:sz w:val="18"/>
          <w:lang w:eastAsia="zh-CN"/>
        </w:rPr>
        <w:t>21001号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r/uP/oDU3A3YKP6L9i0SEJXRvx8=" w:salt="1qW7jqERQuabqIJIvNw7Ag=="/>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3EA0715"/>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00425E"/>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9A903BE"/>
    <w:rsid w:val="7A8D5E63"/>
    <w:rsid w:val="7C002445"/>
    <w:rsid w:val="7C1A5C70"/>
    <w:rsid w:val="7CF51524"/>
    <w:rsid w:val="7E2730F6"/>
    <w:rsid w:val="7EF472EA"/>
    <w:rsid w:val="7FEE272B"/>
    <w:rsid w:val="B4DDE0FF"/>
    <w:rsid w:val="BFEFBD82"/>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41</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2022-03-03T02:57:00Z</dcterms:created>
  <dc:creator>潘伟蕾</dc:creator>
  <cp:lastModifiedBy>应心茹</cp:lastModifiedBy>
  <cp:lastPrinted>2012-11-29T02:11:00Z</cp:lastPrinted>
  <dcterms:modified xsi:type="dcterms:W3CDTF">2023-12-28T08:06:23Z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