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2400</w:t>
      </w:r>
      <w:r>
        <w:rPr>
          <w:rFonts w:hint="eastAsia" w:ascii="黑体" w:eastAsia="黑体"/>
          <w:color w:val="000000"/>
          <w:sz w:val="30"/>
          <w:szCs w:val="30"/>
          <w:u w:val="single"/>
          <w:lang w:val="en-US" w:eastAsia="zh-CN"/>
        </w:rPr>
        <w:t>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w:t>
      </w:r>
      <w:r>
        <w:rPr>
          <w:rFonts w:hint="eastAsia"/>
          <w:color w:val="000000"/>
          <w:szCs w:val="21"/>
          <w:u w:val="single"/>
          <w:lang w:val="en-US" w:eastAsia="zh-CN"/>
        </w:rPr>
        <w:t>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w:t>
      </w:r>
      <w:r>
        <w:rPr>
          <w:rFonts w:hint="eastAsia" w:ascii="宋体"/>
          <w:color w:val="000000"/>
          <w:szCs w:val="21"/>
          <w:u w:val="single"/>
          <w:lang w:val="en-US" w:eastAsia="zh-CN"/>
        </w:rPr>
        <w:t>4</w:t>
      </w:r>
      <w:r>
        <w:rPr>
          <w:rFonts w:ascii="宋体"/>
          <w:color w:val="000000"/>
          <w:szCs w:val="21"/>
          <w:u w:val="single"/>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w:t>
      </w:r>
      <w:r>
        <w:rPr>
          <w:rFonts w:hint="eastAsia" w:ascii="宋体"/>
          <w:color w:val="000000"/>
          <w:szCs w:val="21"/>
          <w:u w:val="single"/>
          <w:lang w:val="en-US" w:eastAsia="zh-CN"/>
        </w:rPr>
        <w:t>4</w:t>
      </w:r>
      <w:r>
        <w:rPr>
          <w:rFonts w:ascii="宋体"/>
          <w:color w:val="000000"/>
          <w:szCs w:val="21"/>
          <w:u w:val="single"/>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w:t>
      </w:r>
      <w:r>
        <w:rPr>
          <w:rFonts w:hint="eastAsia" w:ascii="黑体" w:eastAsia="黑体"/>
          <w:color w:val="000000"/>
          <w:sz w:val="30"/>
          <w:szCs w:val="30"/>
          <w:u w:val="single"/>
          <w:lang w:val="en-US" w:eastAsia="zh-CN"/>
        </w:rPr>
        <w:t>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季享”24004号（共同富裕特别款）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w:t>
            </w:r>
            <w:r>
              <w:rPr>
                <w:rFonts w:hint="eastAsia"/>
                <w:color w:val="000000"/>
                <w:sz w:val="18"/>
                <w:szCs w:val="18"/>
                <w:u w:val="single"/>
                <w:lang w:val="en-US" w:eastAsia="zh-CN"/>
              </w:rPr>
              <w:t>4</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color w:val="000000"/>
                <w:sz w:val="18"/>
                <w:szCs w:val="18"/>
              </w:rPr>
              <w:t>JX240</w:t>
            </w:r>
            <w:r>
              <w:rPr>
                <w:rFonts w:hint="eastAsia"/>
                <w:color w:val="00000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rPr>
            </w:pPr>
            <w:r>
              <w:rPr>
                <w:rFonts w:hint="eastAsia"/>
                <w:color w:val="000000"/>
                <w:sz w:val="18"/>
                <w:szCs w:val="18"/>
              </w:rPr>
              <w:t>C1092224000004</w:t>
            </w:r>
            <w:r>
              <w:rPr>
                <w:color w:val="000000"/>
                <w:sz w:val="18"/>
                <w:szCs w:val="18"/>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w:t>
            </w:r>
            <w:r>
              <w:rPr>
                <w:rFonts w:hint="eastAsia"/>
                <w:color w:val="000000"/>
                <w:sz w:val="18"/>
                <w:u w:val="single"/>
                <w:lang w:val="en-US" w:eastAsia="zh-CN"/>
              </w:rPr>
              <w:t>2</w:t>
            </w:r>
            <w:r>
              <w:rPr>
                <w:color w:val="000000"/>
                <w:sz w:val="18"/>
                <w:u w:val="single"/>
              </w:rPr>
              <w:t>月</w:t>
            </w:r>
            <w:r>
              <w:rPr>
                <w:rFonts w:hint="eastAsia"/>
                <w:color w:val="000000"/>
                <w:sz w:val="18"/>
                <w:u w:val="single"/>
                <w:lang w:val="en-US" w:eastAsia="zh-CN"/>
              </w:rPr>
              <w:t>29</w:t>
            </w:r>
            <w:r>
              <w:rPr>
                <w:color w:val="000000"/>
                <w:sz w:val="18"/>
                <w:u w:val="single"/>
              </w:rPr>
              <w:t>日</w:t>
            </w:r>
            <w:r>
              <w:rPr>
                <w:rFonts w:hint="eastAsia"/>
                <w:sz w:val="18"/>
                <w:u w:val="single"/>
              </w:rPr>
              <w:t>至</w:t>
            </w: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6</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w:t>
            </w:r>
            <w:r>
              <w:rPr>
                <w:rFonts w:hint="eastAsia"/>
                <w:color w:val="000000"/>
                <w:sz w:val="18"/>
                <w:szCs w:val="18"/>
                <w:u w:val="single"/>
                <w:lang w:val="en-US" w:eastAsia="zh-CN"/>
              </w:rPr>
              <w:t>3</w:t>
            </w:r>
            <w:r>
              <w:rPr>
                <w:color w:val="000000"/>
                <w:sz w:val="18"/>
                <w:szCs w:val="18"/>
                <w:u w:val="single"/>
              </w:rPr>
              <w:t>月</w:t>
            </w:r>
            <w:r>
              <w:rPr>
                <w:rFonts w:hint="eastAsia"/>
                <w:color w:val="000000"/>
                <w:sz w:val="18"/>
                <w:szCs w:val="18"/>
                <w:u w:val="single"/>
                <w:lang w:val="en-US" w:eastAsia="zh-CN"/>
              </w:rPr>
              <w:t>7</w:t>
            </w:r>
            <w:r>
              <w:rPr>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w:t>
            </w:r>
            <w:r>
              <w:rPr>
                <w:rFonts w:hint="eastAsia"/>
                <w:color w:val="000000"/>
                <w:sz w:val="18"/>
                <w:szCs w:val="24"/>
                <w:u w:val="single"/>
                <w:lang w:val="en-US" w:eastAsia="zh-CN"/>
              </w:rPr>
              <w:t>7</w:t>
            </w:r>
            <w:r>
              <w:rPr>
                <w:color w:val="000000"/>
                <w:sz w:val="18"/>
                <w:szCs w:val="24"/>
                <w:u w:val="single"/>
              </w:rPr>
              <w:t>月</w:t>
            </w:r>
            <w:r>
              <w:rPr>
                <w:rFonts w:hint="eastAsia"/>
                <w:color w:val="000000"/>
                <w:sz w:val="18"/>
                <w:szCs w:val="24"/>
                <w:u w:val="single"/>
                <w:lang w:val="en-US" w:eastAsia="zh-CN"/>
              </w:rPr>
              <w:t>4</w:t>
            </w:r>
            <w:r>
              <w:rPr>
                <w:color w:val="000000"/>
                <w:sz w:val="18"/>
                <w:szCs w:val="24"/>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w:t>
      </w:r>
      <w:r>
        <w:rPr>
          <w:rFonts w:hint="eastAsia"/>
          <w:color w:val="000000"/>
          <w:sz w:val="18"/>
          <w:szCs w:val="18"/>
          <w:lang w:val="en-US" w:eastAsia="zh-CN"/>
        </w:rPr>
        <w:t>2</w:t>
      </w:r>
      <w:r>
        <w:rPr>
          <w:color w:val="000000"/>
          <w:sz w:val="18"/>
          <w:szCs w:val="18"/>
        </w:rPr>
        <w:t>月</w:t>
      </w:r>
      <w:r>
        <w:rPr>
          <w:rFonts w:hint="eastAsia"/>
          <w:color w:val="000000"/>
          <w:sz w:val="18"/>
          <w:szCs w:val="18"/>
          <w:lang w:val="en-US" w:eastAsia="zh-CN"/>
        </w:rPr>
        <w:t>29</w:t>
      </w:r>
      <w:r>
        <w:rPr>
          <w:color w:val="000000"/>
          <w:sz w:val="18"/>
          <w:szCs w:val="18"/>
        </w:rPr>
        <w:t>日</w:t>
      </w:r>
      <w:r>
        <w:rPr>
          <w:rFonts w:hint="eastAsia"/>
          <w:sz w:val="18"/>
        </w:rPr>
        <w:t>至</w:t>
      </w:r>
      <w:r>
        <w:rPr>
          <w:color w:val="000000"/>
          <w:sz w:val="18"/>
        </w:rPr>
        <w:t>2024年</w:t>
      </w:r>
      <w:r>
        <w:rPr>
          <w:rFonts w:hint="eastAsia"/>
          <w:color w:val="000000"/>
          <w:sz w:val="18"/>
          <w:lang w:val="en-US" w:eastAsia="zh-CN"/>
        </w:rPr>
        <w:t>3</w:t>
      </w:r>
      <w:r>
        <w:rPr>
          <w:color w:val="000000"/>
          <w:sz w:val="18"/>
        </w:rPr>
        <w:t>月</w:t>
      </w:r>
      <w:r>
        <w:rPr>
          <w:rFonts w:hint="eastAsia"/>
          <w:color w:val="000000"/>
          <w:sz w:val="18"/>
          <w:lang w:val="en-US" w:eastAsia="zh-CN"/>
        </w:rPr>
        <w:t>6</w:t>
      </w:r>
      <w:r>
        <w:rPr>
          <w:color w:val="000000"/>
          <w:sz w:val="18"/>
        </w:rPr>
        <w:t>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w:t>
      </w:r>
      <w:r>
        <w:rPr>
          <w:rFonts w:hint="eastAsia"/>
          <w:color w:val="000000"/>
          <w:sz w:val="18"/>
          <w:szCs w:val="18"/>
          <w:lang w:val="en-US" w:eastAsia="zh-CN"/>
        </w:rPr>
        <w:t>7</w:t>
      </w:r>
      <w:r>
        <w:rPr>
          <w:color w:val="000000"/>
          <w:sz w:val="18"/>
          <w:szCs w:val="18"/>
        </w:rPr>
        <w:t>月</w:t>
      </w:r>
      <w:r>
        <w:rPr>
          <w:rFonts w:hint="eastAsia"/>
          <w:color w:val="000000"/>
          <w:sz w:val="18"/>
          <w:szCs w:val="18"/>
          <w:lang w:val="en-US" w:eastAsia="zh-CN"/>
        </w:rPr>
        <w:t>4</w:t>
      </w:r>
      <w:r>
        <w:rPr>
          <w:color w:val="000000"/>
          <w:sz w:val="18"/>
          <w:szCs w:val="18"/>
        </w:rPr>
        <w:t>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1.012，此时，(1.012/1.00-1)×365/119=3.68%&gt;3.15%，即投资收益超越业绩比较基准，则投资管理人对超过业绩比较基准部分收益收取浮动管理费，浮动管理费为：1,000,000.00×[1.012-1.00×(1+3.15%×119/365)]×80%=1384.11（元）。扣除浮动管理费后，客户最终收益为：1,000,000.00×（1.012-1.00）-1384.11=10615.89（元），产品到期时，客户获得的实际收益相当于达到年化收益率水平为：10615.89/1,000,000.00×365/119=3.26%。</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此时，(1.01/1.00-1)×365/119=3.07%&lt;3.15%，即投资收益未达到业绩比较基准，则投资管理人不收取浮动管理费，客户最终收益为：1,000,000.00×(1.01-1.00）=10000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季享”24004号（共同富裕特别款）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cjD07yISrL74PNxzp0WudukSQAw=" w:salt="/jLmWvAPMJ4/gU5/sCI51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B0256"/>
    <w:rsid w:val="003B62E1"/>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93FC3"/>
    <w:rsid w:val="008D04F3"/>
    <w:rsid w:val="009115E2"/>
    <w:rsid w:val="00921AA3"/>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4C25463"/>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B466CE"/>
    <w:rsid w:val="14C54C98"/>
    <w:rsid w:val="161D1528"/>
    <w:rsid w:val="17BF4271"/>
    <w:rsid w:val="18D74F3F"/>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633F11"/>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AD252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2090</Words>
  <Characters>11915</Characters>
  <Lines>99</Lines>
  <Paragraphs>27</Paragraphs>
  <TotalTime>9</TotalTime>
  <ScaleCrop>false</ScaleCrop>
  <LinksUpToDate>false</LinksUpToDate>
  <CharactersWithSpaces>13978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2024-02-23T03:05:33Z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