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sz w:val="30"/>
          <w:szCs w:val="30"/>
          <w:u w:val="single"/>
          <w:lang w:val="en-US" w:eastAsia="zh-CN"/>
        </w:rPr>
        <w:t>19041</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lang w:val="en-US" w:eastAsia="zh-CN"/>
        </w:rPr>
        <w:t>19041</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w:t>
      </w:r>
      <w:r>
        <w:rPr>
          <w:rFonts w:hint="eastAsia" w:ascii="宋体" w:hAnsi="宋体"/>
          <w:szCs w:val="21"/>
          <w:lang w:eastAsia="zh-CN"/>
        </w:rPr>
        <w:t>温盈”19041号</w:t>
      </w:r>
      <w:r>
        <w:rPr>
          <w:rFonts w:hint="eastAsia" w:ascii="宋体" w:hAnsi="宋体"/>
          <w:szCs w:val="21"/>
        </w:rPr>
        <w:t>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w:t>
      </w:r>
      <w:r>
        <w:rPr>
          <w:rFonts w:hint="eastAsia" w:ascii="宋体" w:hAnsi="宋体"/>
          <w:szCs w:val="21"/>
          <w:lang w:eastAsia="zh-CN"/>
        </w:rPr>
        <w:t>温盈”19041号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w:t>
      </w:r>
      <w:r>
        <w:rPr>
          <w:rFonts w:hint="eastAsia" w:ascii="宋体" w:hAnsi="宋体"/>
          <w:szCs w:val="21"/>
          <w:lang w:eastAsia="zh-CN"/>
        </w:rPr>
        <w:t>温盈”19041号</w:t>
      </w:r>
      <w:r>
        <w:rPr>
          <w:rFonts w:hint="eastAsia" w:ascii="宋体" w:hAnsi="宋体"/>
          <w:szCs w:val="21"/>
        </w:rPr>
        <w:t>开放式净值型银行理财计划产品说明书》、《温州银行“金鹿理财-</w:t>
      </w:r>
      <w:r>
        <w:rPr>
          <w:rFonts w:hint="eastAsia" w:ascii="宋体" w:hAnsi="宋体"/>
          <w:szCs w:val="21"/>
          <w:lang w:eastAsia="zh-CN"/>
        </w:rPr>
        <w:t>温盈”19041号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lang w:val="en-US" w:eastAsia="zh-CN"/>
        </w:rPr>
        <w:t>19041</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lang w:eastAsia="zh-CN"/>
        </w:rPr>
        <w:t>温盈”19041号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sz w:val="18"/>
                <w:szCs w:val="18"/>
                <w:u w:val="single"/>
                <w:lang w:val="en-US" w:eastAsia="zh-CN"/>
              </w:rPr>
              <w:t>19041</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default" w:eastAsia="宋体"/>
                <w:sz w:val="18"/>
                <w:szCs w:val="18"/>
                <w:lang w:val="en-US" w:eastAsia="zh-CN"/>
              </w:rPr>
            </w:pPr>
            <w:r>
              <w:rPr>
                <w:rFonts w:hint="eastAsia"/>
                <w:sz w:val="18"/>
                <w:szCs w:val="18"/>
              </w:rPr>
              <w:t>YJ10</w:t>
            </w:r>
            <w:r>
              <w:rPr>
                <w:rFonts w:hint="eastAsia"/>
                <w:sz w:val="18"/>
                <w:szCs w:val="18"/>
                <w:lang w:val="en-US" w:eastAsia="zh-CN"/>
              </w:rPr>
              <w:t>41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C1092219000467</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rPr>
              <w:t>2019年12月5日至2019年12月10日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首个投资运作周期的业绩比较基准为4.6%（年化）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w:t>
            </w:r>
            <w:r>
              <w:rPr>
                <w:rFonts w:hint="eastAsia"/>
                <w:color w:val="000000"/>
                <w:sz w:val="18"/>
                <w:szCs w:val="18"/>
              </w:rPr>
              <w:t>2019年12月11日</w:t>
            </w: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lang w:eastAsia="zh-CN"/>
              </w:rPr>
              <w:t>【280】</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【280】</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w:t>
            </w:r>
            <w:r>
              <w:rPr>
                <w:rFonts w:hint="eastAsia"/>
                <w:sz w:val="18"/>
                <w:szCs w:val="18"/>
                <w:lang w:eastAsia="zh-CN"/>
              </w:rPr>
              <w:t>温盈”19041号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w:t>
      </w:r>
      <w:r>
        <w:rPr>
          <w:rFonts w:hint="eastAsia"/>
          <w:sz w:val="18"/>
          <w:szCs w:val="18"/>
          <w:lang w:eastAsia="zh-CN"/>
        </w:rPr>
        <w:t>温盈”19041号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w:t>
      </w:r>
      <w:r>
        <w:rPr>
          <w:rFonts w:hint="eastAsia"/>
          <w:color w:val="000000"/>
          <w:sz w:val="18"/>
          <w:szCs w:val="18"/>
        </w:rPr>
        <w:t>2019年12月11日</w:t>
      </w:r>
      <w:r>
        <w:rPr>
          <w:rFonts w:hint="eastAsia"/>
          <w:sz w:val="18"/>
          <w:szCs w:val="18"/>
        </w:rPr>
        <w:t>，从成立日起，每</w:t>
      </w:r>
      <w:r>
        <w:rPr>
          <w:rFonts w:hint="eastAsia" w:ascii="宋体" w:hAnsi="宋体"/>
          <w:sz w:val="18"/>
          <w:lang w:eastAsia="zh-CN"/>
        </w:rPr>
        <w:t>【280】</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【280】</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rPr>
        <w:t>2029年12月11日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sz w:val="18"/>
          <w:szCs w:val="18"/>
          <w:lang w:eastAsia="zh-CN"/>
        </w:rPr>
        <w:t>温盈”19041号</w:t>
      </w:r>
      <w:r>
        <w:rPr>
          <w:rFonts w:hint="eastAsia"/>
          <w:sz w:val="18"/>
          <w:szCs w:val="18"/>
        </w:rPr>
        <w:t>开放式净值型银行理财计划风险揭示书》、《温州银行“金鹿理财”银行理财计划合约》、《温州银行“金鹿理财-</w:t>
      </w:r>
      <w:r>
        <w:rPr>
          <w:rFonts w:hint="eastAsia"/>
          <w:sz w:val="18"/>
          <w:szCs w:val="18"/>
          <w:lang w:eastAsia="zh-CN"/>
        </w:rPr>
        <w:t>温盈”19041号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ruJmYDgz60NIHTtG87lt67JPF8U=" w:salt="4pLAyP9lVQoDLi723hjQwQ=="/>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D7DB2"/>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7EC55A4"/>
    <w:rsid w:val="0E697CA7"/>
    <w:rsid w:val="0F1A3EC9"/>
    <w:rsid w:val="0F3A26CB"/>
    <w:rsid w:val="0F975E55"/>
    <w:rsid w:val="10D46D68"/>
    <w:rsid w:val="110A015B"/>
    <w:rsid w:val="11AD367A"/>
    <w:rsid w:val="12AF54F8"/>
    <w:rsid w:val="12C37B94"/>
    <w:rsid w:val="12C50DEC"/>
    <w:rsid w:val="15217A25"/>
    <w:rsid w:val="17277EF5"/>
    <w:rsid w:val="17D47E76"/>
    <w:rsid w:val="1A0C55B0"/>
    <w:rsid w:val="1B042A21"/>
    <w:rsid w:val="1B791582"/>
    <w:rsid w:val="1B8D49E4"/>
    <w:rsid w:val="1C813061"/>
    <w:rsid w:val="1D7D329E"/>
    <w:rsid w:val="1E9802D8"/>
    <w:rsid w:val="1F992244"/>
    <w:rsid w:val="1FF86756"/>
    <w:rsid w:val="21716EFD"/>
    <w:rsid w:val="228F020A"/>
    <w:rsid w:val="233F2971"/>
    <w:rsid w:val="243D7238"/>
    <w:rsid w:val="25385D7F"/>
    <w:rsid w:val="25D455A1"/>
    <w:rsid w:val="284D2E1D"/>
    <w:rsid w:val="306F7311"/>
    <w:rsid w:val="31253F01"/>
    <w:rsid w:val="33157C11"/>
    <w:rsid w:val="33386B0C"/>
    <w:rsid w:val="34B42407"/>
    <w:rsid w:val="35EA1207"/>
    <w:rsid w:val="36E42715"/>
    <w:rsid w:val="382F302B"/>
    <w:rsid w:val="38747519"/>
    <w:rsid w:val="38E45900"/>
    <w:rsid w:val="39C8686F"/>
    <w:rsid w:val="3B3A6356"/>
    <w:rsid w:val="3BE35F9B"/>
    <w:rsid w:val="3F063D4E"/>
    <w:rsid w:val="3FC979F3"/>
    <w:rsid w:val="40076C80"/>
    <w:rsid w:val="42A87CFF"/>
    <w:rsid w:val="47F32BE2"/>
    <w:rsid w:val="497C717E"/>
    <w:rsid w:val="49815F2A"/>
    <w:rsid w:val="49C633C6"/>
    <w:rsid w:val="4A2E173D"/>
    <w:rsid w:val="4ABC78E8"/>
    <w:rsid w:val="4ED34292"/>
    <w:rsid w:val="4EFB65A9"/>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2B7331"/>
    <w:rsid w:val="637E1589"/>
    <w:rsid w:val="658E5B8D"/>
    <w:rsid w:val="686A13AA"/>
    <w:rsid w:val="6D657193"/>
    <w:rsid w:val="6F0A3BD3"/>
    <w:rsid w:val="72924062"/>
    <w:rsid w:val="73E45411"/>
    <w:rsid w:val="740903BA"/>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Pages>
  <Words>2810</Words>
  <Characters>16018</Characters>
  <Lines>133</Lines>
  <Paragraphs>37</Paragraphs>
  <TotalTime>0</TotalTime>
  <ScaleCrop>false</ScaleCrop>
  <LinksUpToDate>false</LinksUpToDate>
  <CharactersWithSpaces>18791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admin</cp:lastModifiedBy>
  <cp:lastPrinted>2016-09-02T23:01:00Z</cp:lastPrinted>
  <dcterms:modified xsi:type="dcterms:W3CDTF">2024-07-05T02:09:07Z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