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温盈”20065号</w:t>
      </w:r>
      <w:r>
        <w:rPr>
          <w:rFonts w:hint="eastAsia" w:ascii="宋体" w:hAnsi="宋体"/>
          <w:szCs w:val="21"/>
        </w:rPr>
        <w:t>开放式净值型银行理财计划产品说明书》、《温州银行“金鹿理财-</w:t>
      </w:r>
      <w:r>
        <w:rPr>
          <w:rFonts w:hint="eastAsia" w:ascii="宋体" w:hAnsi="宋体"/>
          <w:szCs w:val="21"/>
          <w:lang w:eastAsia="zh-CN"/>
        </w:rPr>
        <w:t>温盈”20065号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温盈”20065号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20065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w:t>
            </w:r>
            <w:r>
              <w:rPr>
                <w:rFonts w:hint="eastAsia"/>
                <w:sz w:val="18"/>
                <w:szCs w:val="18"/>
                <w:lang w:val="en-US" w:eastAsia="zh-CN"/>
              </w:rPr>
              <w:t>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2020年8月12日至2020年8月18日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hint="eastAsia" w:cs="Times New Roman"/>
                <w:sz w:val="18"/>
                <w:szCs w:val="18"/>
                <w:lang w:val="en-US" w:eastAsia="zh-CN"/>
              </w:rPr>
              <w:t>3</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w:t>
            </w:r>
            <w:r>
              <w:rPr>
                <w:rFonts w:hint="eastAsia"/>
                <w:sz w:val="18"/>
                <w:szCs w:val="18"/>
                <w:lang w:val="en-US" w:eastAsia="zh-CN"/>
              </w:rPr>
              <w:t>20</w:t>
            </w:r>
            <w:bookmarkStart w:id="0" w:name="_GoBack"/>
            <w:bookmarkEnd w:id="0"/>
            <w:r>
              <w:rPr>
                <w:rFonts w:hint="eastAsia"/>
                <w:sz w:val="18"/>
                <w:szCs w:val="18"/>
              </w:rPr>
              <w:t>年8月</w:t>
            </w:r>
            <w:r>
              <w:rPr>
                <w:rFonts w:hint="eastAsia"/>
                <w:sz w:val="18"/>
                <w:szCs w:val="18"/>
                <w:lang w:val="en-US" w:eastAsia="zh-CN"/>
              </w:rPr>
              <w:t>19</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2020年8月19日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2030年8月19日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温盈”20065号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92B5374"/>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陈恂如</cp:lastModifiedBy>
  <cp:lastPrinted>2016-09-02T23:01:00Z</cp:lastPrinted>
  <dcterms:modified xsi:type="dcterms:W3CDTF">2024-08-30T03:25:59Z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