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24023</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24023</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季享”24023号（稳健低波款）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24023</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50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2024年11月6日</w:t>
            </w:r>
            <w:r>
              <w:rPr>
                <w:rFonts w:hint="eastAsia"/>
                <w:sz w:val="18"/>
                <w:u w:val="single"/>
              </w:rPr>
              <w:t>至</w:t>
            </w:r>
            <w:r>
              <w:rPr>
                <w:rFonts w:hint="eastAsia"/>
                <w:sz w:val="18"/>
                <w:u w:val="single"/>
                <w:lang w:val="en-US" w:eastAsia="zh-CN"/>
              </w:rPr>
              <w:t>2024年11月12日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2025年12月17</w:t>
      </w:r>
      <w:bookmarkStart w:id="0" w:name="_GoBack"/>
      <w:bookmarkEnd w:id="0"/>
      <w:r>
        <w:rPr>
          <w:rFonts w:hint="eastAsia"/>
          <w:sz w:val="18"/>
          <w:lang w:val="en-US" w:eastAsia="zh-CN"/>
        </w:rPr>
        <w:t>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5764.38</w:t>
      </w:r>
      <w:r>
        <w:rPr>
          <w:rFonts w:hint="eastAsia"/>
          <w:sz w:val="18"/>
          <w:szCs w:val="18"/>
        </w:rPr>
        <w:t>（元）。扣除浮动管理费后，客户最终收益为：1,000,000.00×（1.04-1.00）-</w:t>
      </w:r>
      <w:r>
        <w:rPr>
          <w:rFonts w:hint="eastAsia"/>
          <w:sz w:val="18"/>
          <w:szCs w:val="18"/>
          <w:lang w:eastAsia="zh-CN"/>
        </w:rPr>
        <w:t>5764.38</w:t>
      </w:r>
      <w:r>
        <w:rPr>
          <w:rFonts w:hint="eastAsia"/>
          <w:sz w:val="18"/>
          <w:szCs w:val="18"/>
        </w:rPr>
        <w:t>=</w:t>
      </w:r>
      <w:r>
        <w:rPr>
          <w:rFonts w:hint="eastAsia"/>
          <w:sz w:val="18"/>
          <w:szCs w:val="18"/>
          <w:lang w:eastAsia="zh-CN"/>
        </w:rPr>
        <w:t>34235.62</w:t>
      </w:r>
      <w:r>
        <w:rPr>
          <w:rFonts w:hint="eastAsia"/>
          <w:sz w:val="18"/>
          <w:szCs w:val="18"/>
        </w:rPr>
        <w:t>（元），产品到期时，客户获得的实际收益相当于达到年化收益率水平为：</w:t>
      </w:r>
      <w:r>
        <w:rPr>
          <w:rFonts w:hint="eastAsia"/>
          <w:sz w:val="18"/>
          <w:szCs w:val="18"/>
          <w:lang w:eastAsia="zh-CN"/>
        </w:rPr>
        <w:t>34235.62</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季享”24023号（稳健低波款）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CBDE6D6"/>
    <w:rsid w:val="4D3566E0"/>
    <w:rsid w:val="4EFE40C2"/>
    <w:rsid w:val="4F6568BD"/>
    <w:rsid w:val="54133033"/>
    <w:rsid w:val="546F0E0A"/>
    <w:rsid w:val="56780C89"/>
    <w:rsid w:val="56865A7D"/>
    <w:rsid w:val="56AB5155"/>
    <w:rsid w:val="57313966"/>
    <w:rsid w:val="58A26889"/>
    <w:rsid w:val="5A6C6059"/>
    <w:rsid w:val="5AC90CB7"/>
    <w:rsid w:val="5D0B2C53"/>
    <w:rsid w:val="5D86579B"/>
    <w:rsid w:val="5DCF1CFC"/>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77</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2024-10-31T09:31:34Z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