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19012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19012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温盈”19012号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温盈”19012号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温盈”19012号</w:t>
      </w:r>
      <w:r>
        <w:rPr>
          <w:rFonts w:hint="eastAsia" w:ascii="宋体" w:hAnsi="宋体"/>
          <w:szCs w:val="21"/>
        </w:rPr>
        <w:t>开放式净值型银行理财计划产品说明书》、《温州银行“金鹿理财-</w:t>
      </w:r>
      <w:r>
        <w:rPr>
          <w:rFonts w:hint="eastAsia" w:ascii="宋体" w:hAnsi="宋体"/>
          <w:szCs w:val="21"/>
          <w:lang w:eastAsia="zh-CN"/>
        </w:rPr>
        <w:t>温盈”19012号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19012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温盈”19012号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19012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1012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2019年7月25日至2019年7月30日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cs="Times New Roman"/>
                <w:color w:val="000000"/>
                <w:sz w:val="18"/>
                <w:szCs w:val="18"/>
              </w:rPr>
              <w:t>65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2019年7月31日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温盈”19012号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温盈”19012号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2019年7月31日</w:t>
      </w:r>
      <w:r>
        <w:rPr>
          <w:rFonts w:hint="eastAsia"/>
          <w:sz w:val="18"/>
          <w:szCs w:val="18"/>
        </w:rPr>
        <w:t>，从成立日起，每</w:t>
      </w:r>
      <w:r>
        <w:rPr>
          <w:rFonts w:hint="eastAsia" w:ascii="宋体" w:hAnsi="宋体"/>
          <w:sz w:val="18"/>
          <w:lang w:eastAsia="zh-CN"/>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2029年7月31日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温盈”19012号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温盈”19012号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bookmarkStart w:id="0" w:name="_GoBack"/>
      <w:bookmarkEnd w:id="0"/>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IpkacmPtdgM4337qzjoKDtgctQg=" w:salt="YsRfAVJzds24hD8p/gwkL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E697CA7"/>
    <w:rsid w:val="0F1A3EC9"/>
    <w:rsid w:val="0F3A26CB"/>
    <w:rsid w:val="10D46D68"/>
    <w:rsid w:val="110A015B"/>
    <w:rsid w:val="11AD367A"/>
    <w:rsid w:val="12AF54F8"/>
    <w:rsid w:val="12C37B94"/>
    <w:rsid w:val="12C50DEC"/>
    <w:rsid w:val="13D6362C"/>
    <w:rsid w:val="15217A25"/>
    <w:rsid w:val="17277EF5"/>
    <w:rsid w:val="178320D9"/>
    <w:rsid w:val="17D47E76"/>
    <w:rsid w:val="1A0C55B0"/>
    <w:rsid w:val="1A1D409D"/>
    <w:rsid w:val="1B042A21"/>
    <w:rsid w:val="1B791582"/>
    <w:rsid w:val="1B8D49E4"/>
    <w:rsid w:val="1C813061"/>
    <w:rsid w:val="1D7D329E"/>
    <w:rsid w:val="1E9802D8"/>
    <w:rsid w:val="1F992244"/>
    <w:rsid w:val="1FF86756"/>
    <w:rsid w:val="21716EFD"/>
    <w:rsid w:val="228F020A"/>
    <w:rsid w:val="243D7238"/>
    <w:rsid w:val="25385D7F"/>
    <w:rsid w:val="25D455A1"/>
    <w:rsid w:val="284D2E1D"/>
    <w:rsid w:val="2AA8405F"/>
    <w:rsid w:val="2B8660C7"/>
    <w:rsid w:val="306F7311"/>
    <w:rsid w:val="31253F01"/>
    <w:rsid w:val="33157C11"/>
    <w:rsid w:val="34B42407"/>
    <w:rsid w:val="35EA1207"/>
    <w:rsid w:val="36E42715"/>
    <w:rsid w:val="382F302B"/>
    <w:rsid w:val="38747519"/>
    <w:rsid w:val="38E45900"/>
    <w:rsid w:val="39C8686F"/>
    <w:rsid w:val="3B8E4E9A"/>
    <w:rsid w:val="3BC93FAB"/>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1E5EAF"/>
    <w:rsid w:val="575F690F"/>
    <w:rsid w:val="576363EF"/>
    <w:rsid w:val="58780E48"/>
    <w:rsid w:val="58E62499"/>
    <w:rsid w:val="59647D3E"/>
    <w:rsid w:val="5A250F91"/>
    <w:rsid w:val="5CC812FA"/>
    <w:rsid w:val="5CCC65F5"/>
    <w:rsid w:val="5E821239"/>
    <w:rsid w:val="5ED8014E"/>
    <w:rsid w:val="5F650D3C"/>
    <w:rsid w:val="61AE7F1D"/>
    <w:rsid w:val="637E1589"/>
    <w:rsid w:val="658E5B8D"/>
    <w:rsid w:val="686A13AA"/>
    <w:rsid w:val="6D657193"/>
    <w:rsid w:val="6F0A3BD3"/>
    <w:rsid w:val="73E45411"/>
    <w:rsid w:val="74B84FF6"/>
    <w:rsid w:val="75F7452C"/>
    <w:rsid w:val="769A561B"/>
    <w:rsid w:val="776944C6"/>
    <w:rsid w:val="77D232A2"/>
    <w:rsid w:val="78115854"/>
    <w:rsid w:val="7A0C2A5A"/>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2</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2024-11-22T02:41:18Z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