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15</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第15期91天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2.55%-2.65%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2025年1月7日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2025年4月8日</w:t>
            </w:r>
            <w:r>
              <w:rPr>
                <w:rFonts w:hint="eastAsia" w:ascii="宋体" w:hAnsi="宋体" w:eastAsia="宋体"/>
                <w:color w:val="000000"/>
                <w:kern w:val="0"/>
                <w:sz w:val="18"/>
                <w:szCs w:val="18"/>
                <w:u w:val="single"/>
                <w:lang w:eastAsia="zh-Hans"/>
              </w:rPr>
              <w:t>至2025年4月14日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bookmarkStart w:id="0" w:name="_GoBack"/>
            <w:bookmarkEnd w:id="0"/>
            <w:r>
              <w:rPr>
                <w:rFonts w:hint="eastAsia" w:ascii="宋体" w:hAnsi="宋体" w:eastAsia="宋体" w:cs="宋体"/>
                <w:color w:val="000000"/>
                <w:kern w:val="0"/>
                <w:sz w:val="18"/>
                <w:szCs w:val="18"/>
                <w:u w:val="single"/>
              </w:rPr>
              <w:t>4月15日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第15期91天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xWF6o5IobkbNilhixnOkAxhs+Is=" w:salt="1HJJHXaERiKc34jKSRf9h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3733EA3"/>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2</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2025-01-03T03:05:23Z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