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2026年3月11日</w:t>
            </w:r>
            <w:r>
              <w:rPr>
                <w:rFonts w:hint="eastAsia" w:ascii="宋体" w:hAnsi="宋体" w:eastAsia="宋体"/>
                <w:color w:val="000000"/>
                <w:kern w:val="0"/>
                <w:sz w:val="18"/>
                <w:szCs w:val="18"/>
                <w:u w:val="single"/>
                <w:lang w:eastAsia="zh-Hans"/>
              </w:rPr>
              <w:t>至2026年3月17日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pMBu/YOlUWDUycgHfdgVqLT3Y0=" w:salt="jplL9KSXImrQPWEr1nui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39F3D00"/>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2025-02-28T07:56:35Z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