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B97596">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19043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14:paraId="372746F3">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14:paraId="1ABD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612D6FC7">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14:paraId="542FF15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14:paraId="43938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6843E22">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14:paraId="0DDE7455">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YJ1043</w:t>
            </w:r>
          </w:p>
        </w:tc>
      </w:tr>
      <w:tr w14:paraId="20C35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5D3680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14:paraId="115A5CF9">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第8期281天</w:t>
            </w:r>
          </w:p>
        </w:tc>
      </w:tr>
      <w:tr w14:paraId="66BA4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19FEC2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14:paraId="22693F55">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14:paraId="7356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FE356C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14:paraId="76E72148">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14:paraId="26379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1E8B76D">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14:paraId="6EDA81C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2.7%-2.8%</w:t>
            </w:r>
            <w:r>
              <w:rPr>
                <w:rFonts w:hint="eastAsia" w:ascii="宋体" w:hAnsi="宋体" w:eastAsia="宋体"/>
                <w:kern w:val="0"/>
                <w:sz w:val="18"/>
                <w:szCs w:val="18"/>
              </w:rPr>
              <w:t>（年化）</w:t>
            </w:r>
          </w:p>
          <w:p w14:paraId="1E7C05EF">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w:t>
            </w:r>
            <w:bookmarkStart w:id="0" w:name="_GoBack"/>
            <w:bookmarkEnd w:id="0"/>
            <w:r>
              <w:rPr>
                <w:rFonts w:hint="eastAsia" w:ascii="宋体" w:hAnsi="宋体" w:eastAsia="宋体"/>
                <w:kern w:val="0"/>
                <w:sz w:val="18"/>
                <w:szCs w:val="18"/>
              </w:rPr>
              <w:t>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14:paraId="717F2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603D714">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14:paraId="255A2E46">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14:paraId="0F8E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14DBA73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14:paraId="6C894A1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2025年4月23日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2025年4月28日</w:t>
            </w:r>
          </w:p>
        </w:tc>
      </w:tr>
      <w:tr w14:paraId="3F3F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55DA310B">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14:paraId="09B86790">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2025年4月29日</w:t>
            </w:r>
          </w:p>
        </w:tc>
      </w:tr>
      <w:tr w14:paraId="47B5B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CFDFFE1">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14:paraId="216906AC">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281</w:t>
            </w:r>
            <w:r>
              <w:rPr>
                <w:rFonts w:hint="eastAsia" w:ascii="宋体" w:hAnsi="宋体" w:eastAsia="宋体" w:cs="宋体"/>
                <w:color w:val="000000"/>
                <w:kern w:val="0"/>
                <w:sz w:val="18"/>
                <w:szCs w:val="18"/>
                <w:lang w:eastAsia="zh-CN"/>
              </w:rPr>
              <w:t>天</w:t>
            </w:r>
          </w:p>
        </w:tc>
      </w:tr>
      <w:tr w14:paraId="596F6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43FAC345">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14:paraId="766BD3E4">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2026年1月28日</w:t>
            </w:r>
            <w:r>
              <w:rPr>
                <w:rFonts w:hint="eastAsia" w:ascii="宋体" w:hAnsi="宋体" w:eastAsia="宋体"/>
                <w:color w:val="000000"/>
                <w:kern w:val="0"/>
                <w:sz w:val="18"/>
                <w:szCs w:val="18"/>
                <w:u w:val="single"/>
                <w:lang w:eastAsia="zh-Hans"/>
              </w:rPr>
              <w:t>至2026年2月3日</w:t>
            </w:r>
          </w:p>
        </w:tc>
      </w:tr>
      <w:tr w14:paraId="10770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5000F63">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14:paraId="2566F450">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14:paraId="0116E8FA">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2026年2月4日</w:t>
            </w:r>
          </w:p>
        </w:tc>
      </w:tr>
      <w:tr w14:paraId="1F5C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32C30A64">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14:paraId="1A2C041A">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6BB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14:paraId="7B96223A">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14:paraId="7F0DBBFB">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14:paraId="7F40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294C59FE">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14:paraId="02904345">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14:paraId="4C73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14:paraId="371506E9">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14:paraId="6F276CEE">
            <w:pPr>
              <w:autoSpaceDN w:val="0"/>
              <w:snapToGrid w:val="0"/>
              <w:jc w:val="left"/>
              <w:rPr>
                <w:rFonts w:ascii="宋体" w:hAnsi="宋体" w:eastAsia="宋体"/>
                <w:sz w:val="18"/>
                <w:szCs w:val="20"/>
              </w:rPr>
            </w:pPr>
            <w:r>
              <w:rPr>
                <w:rFonts w:hint="eastAsia" w:ascii="宋体" w:hAnsi="宋体" w:eastAsia="宋体"/>
                <w:sz w:val="18"/>
                <w:szCs w:val="20"/>
              </w:rPr>
              <w:t xml:space="preserve">   </w:t>
            </w:r>
          </w:p>
          <w:p w14:paraId="59876CE6">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19043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14:paraId="1DE9B311">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14:paraId="0E56E2AB">
            <w:pPr>
              <w:widowControl/>
              <w:adjustRightInd w:val="0"/>
              <w:snapToGrid w:val="0"/>
              <w:spacing w:line="288" w:lineRule="auto"/>
              <w:jc w:val="left"/>
              <w:rPr>
                <w:rFonts w:ascii="宋体" w:hAnsi="宋体" w:eastAsia="宋体"/>
                <w:kern w:val="0"/>
                <w:sz w:val="18"/>
                <w:szCs w:val="18"/>
              </w:rPr>
            </w:pPr>
          </w:p>
        </w:tc>
      </w:tr>
    </w:tbl>
    <w:p w14:paraId="72632897">
      <w:pPr>
        <w:rPr>
          <w:rFonts w:ascii="Times New Roman" w:hAnsi="Times New Roman" w:eastAsia="宋体"/>
          <w:szCs w:val="20"/>
        </w:rPr>
      </w:pPr>
    </w:p>
    <w:p w14:paraId="4FC9B550">
      <w:pPr>
        <w:jc w:val="left"/>
      </w:pPr>
    </w:p>
    <w:p w14:paraId="38FC32FB">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BA7E">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14:paraId="63CAFABE">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大杰子啦</cp:lastModifiedBy>
  <dcterms:modified xsi:type="dcterms:W3CDTF">2024-12-30T09:39:25Z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