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温州银行“金鹿理财-臻享”</w:t>
      </w:r>
      <w:r>
        <w:rPr>
          <w:rFonts w:ascii="黑体" w:eastAsia="黑体"/>
          <w:color w:val="000000"/>
          <w:sz w:val="30"/>
          <w:szCs w:val="30"/>
          <w:u w:val="single"/>
        </w:rPr>
        <w:t>25027</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25027</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25027号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25027</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25027</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臻享”</w:t>
      </w:r>
      <w:r>
        <w:rPr>
          <w:color w:val="000000"/>
          <w:sz w:val="18"/>
          <w:szCs w:val="18"/>
        </w:rPr>
        <w:t>25027</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25027</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Z25027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C1092225A000003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2025年7月11日至</w:t>
            </w:r>
            <w:r>
              <w:rPr>
                <w:color w:val="000000"/>
                <w:sz w:val="18"/>
                <w:u w:val="single"/>
              </w:rPr>
              <w:t>2025年7月17日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2025年7月18日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2027年3月11日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2.75</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w:t>
      </w:r>
      <w:r>
        <w:rPr>
          <w:rFonts w:hint="eastAsia"/>
          <w:sz w:val="18"/>
          <w:szCs w:val="18"/>
          <w:lang w:val="en-US" w:eastAsia="zh-CN"/>
        </w:rPr>
        <w:t>5</w:t>
      </w:r>
      <w:r>
        <w:rPr>
          <w:rFonts w:hint="eastAsia"/>
          <w:sz w:val="18"/>
          <w:szCs w:val="18"/>
        </w:rPr>
        <w:t>/1.00-1)×365/601=</w:t>
      </w:r>
      <w:r>
        <w:rPr>
          <w:rFonts w:hint="eastAsia"/>
          <w:sz w:val="18"/>
          <w:szCs w:val="18"/>
          <w:lang w:val="en-US" w:eastAsia="zh-CN"/>
        </w:rPr>
        <w:t>3.04</w:t>
      </w:r>
      <w:r>
        <w:rPr>
          <w:rFonts w:hint="eastAsia"/>
          <w:sz w:val="18"/>
          <w:szCs w:val="18"/>
        </w:rPr>
        <w:t>%&gt;</w:t>
      </w:r>
      <w:r>
        <w:rPr>
          <w:rFonts w:hint="eastAsia"/>
          <w:sz w:val="18"/>
          <w:szCs w:val="18"/>
          <w:lang w:val="en-US" w:eastAsia="zh-CN"/>
        </w:rPr>
        <w:t>2.75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5</w:t>
      </w:r>
      <w:r>
        <w:rPr>
          <w:rFonts w:hint="eastAsia"/>
          <w:sz w:val="18"/>
          <w:szCs w:val="18"/>
        </w:rPr>
        <w:t>-1.00×(1+</w:t>
      </w:r>
      <w:r>
        <w:rPr>
          <w:rFonts w:hint="eastAsia"/>
          <w:sz w:val="18"/>
          <w:szCs w:val="18"/>
          <w:lang w:val="en-US" w:eastAsia="zh-CN"/>
        </w:rPr>
        <w:t>2.75</w:t>
      </w:r>
      <w:r>
        <w:rPr>
          <w:rFonts w:hint="eastAsia"/>
          <w:sz w:val="18"/>
          <w:szCs w:val="18"/>
        </w:rPr>
        <w:t>%×601/365)]×80%=</w:t>
      </w:r>
      <w:r>
        <w:rPr>
          <w:rFonts w:hint="eastAsia"/>
          <w:sz w:val="18"/>
          <w:szCs w:val="18"/>
          <w:lang w:val="en-US" w:eastAsia="zh-CN"/>
        </w:rPr>
        <w:t>3775.34</w:t>
      </w:r>
      <w:r>
        <w:rPr>
          <w:rFonts w:hint="eastAsia"/>
          <w:sz w:val="18"/>
          <w:szCs w:val="18"/>
        </w:rPr>
        <w:t>（元）。扣除浮动管理费后，客户最终收益为：1,000,000.00×（1.0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3775.34</w:t>
      </w:r>
      <w:r>
        <w:rPr>
          <w:rFonts w:hint="eastAsia"/>
          <w:sz w:val="18"/>
          <w:szCs w:val="18"/>
        </w:rPr>
        <w:t>=</w:t>
      </w:r>
      <w:r>
        <w:rPr>
          <w:rFonts w:hint="eastAsia"/>
          <w:sz w:val="18"/>
          <w:szCs w:val="18"/>
          <w:lang w:val="en-US" w:eastAsia="zh-CN"/>
        </w:rPr>
        <w:t>46224.66</w:t>
      </w:r>
      <w:r>
        <w:rPr>
          <w:rFonts w:hint="eastAsia"/>
          <w:sz w:val="18"/>
          <w:szCs w:val="18"/>
        </w:rPr>
        <w:t>（元），产品到期时，客户获得的实际收益相当于达到年化收益率水平为：</w:t>
      </w:r>
      <w:r>
        <w:rPr>
          <w:rFonts w:hint="eastAsia"/>
          <w:sz w:val="18"/>
          <w:szCs w:val="18"/>
          <w:lang w:val="en-US" w:eastAsia="zh-CN"/>
        </w:rPr>
        <w:t>46224.66</w:t>
      </w:r>
      <w:r>
        <w:rPr>
          <w:rFonts w:hint="eastAsia"/>
          <w:sz w:val="18"/>
          <w:szCs w:val="18"/>
        </w:rPr>
        <w:t>/1,000,000.00×365/601=</w:t>
      </w:r>
      <w:r>
        <w:rPr>
          <w:rFonts w:hint="eastAsia"/>
          <w:sz w:val="18"/>
          <w:szCs w:val="18"/>
          <w:lang w:val="en-US" w:eastAsia="zh-CN"/>
        </w:rPr>
        <w:t>2.81</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2.75</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2.75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2.75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（3）《温州银行“金鹿理财-臻享”</w:t>
      </w:r>
      <w:r>
        <w:rPr>
          <w:color w:val="000000"/>
          <w:sz w:val="18"/>
          <w:szCs w:val="18"/>
        </w:rPr>
        <w:t>25027</w:t>
      </w:r>
      <w:r>
        <w:rPr>
          <w:rFonts w:hint="eastAsia"/>
          <w:sz w:val="18"/>
          <w:szCs w:val="18"/>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z8ckaN9WgCMiPxFzeBkOk5fcWg=" w:salt="lbZsLzAHwTk71nHDflw9L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383CB2"/>
    <w:rsid w:val="3A6F613F"/>
    <w:rsid w:val="3ABF4707"/>
    <w:rsid w:val="3B46D2A4"/>
    <w:rsid w:val="3C5374EE"/>
    <w:rsid w:val="3D1B017D"/>
    <w:rsid w:val="3DAD3B7D"/>
    <w:rsid w:val="3F044FE7"/>
    <w:rsid w:val="3FFF1548"/>
    <w:rsid w:val="40C377CE"/>
    <w:rsid w:val="4146226E"/>
    <w:rsid w:val="43712A5A"/>
    <w:rsid w:val="43B64733"/>
    <w:rsid w:val="4409550D"/>
    <w:rsid w:val="44456C0A"/>
    <w:rsid w:val="4B794A3C"/>
    <w:rsid w:val="4BC63B4A"/>
    <w:rsid w:val="4D493133"/>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93D346A"/>
    <w:rsid w:val="7BFC44E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13126</Words>
  <Characters>13690</Characters>
  <Lines>101</Lines>
  <Paragraphs>28</Paragraphs>
  <TotalTime>7</TotalTime>
  <ScaleCrop>false</ScaleCrop>
  <LinksUpToDate>false</LinksUpToDate>
  <CharactersWithSpaces>13984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2025-07-04T09:22:13Z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eyJoZGlkIjoiZWNlNjU5NjliMTgyYzBmZjRiNGFhMjFmOTUwYjlmZDgiLCJ1c2VySWQiOiIzOTQzMjAxMTgifQ==</vt:lpwstr>
  </property>
</Properties>
</file>