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2025年9月30日</w:t>
            </w:r>
            <w:r>
              <w:rPr>
                <w:rFonts w:hint="eastAsia" w:ascii="宋体" w:hAnsi="宋体" w:eastAsia="宋体"/>
                <w:color w:val="000000"/>
                <w:kern w:val="0"/>
                <w:sz w:val="18"/>
                <w:szCs w:val="18"/>
                <w:u w:val="single"/>
                <w:lang w:eastAsia="zh-Hans"/>
              </w:rPr>
              <w:t>至2025年10月8日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syV/VBk7bz2kMuvZ5IfQXdH4sI=" w:salt="oOy5uUAdPrvJjtFc+rr8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7B60401"/>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2025-08-29T01:32:09Z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