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20051号开放式净值型银行理财计划产品说明书》、《温州银行“金鹿理财-温盈”20051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20051号开放式净值型银行理财计划风险揭示书》、《温州银行“金鹿理财”银行理财计划合约》、《温州银行“金鹿理财-温盈”20051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85dUHFMb5T8M9oJvhMMNdyvUrk=" w:salt="rEXmk1l2tgzdiKVKdwNaL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0F0086F"/>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2025-11-08T08:17:36Z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