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2026年5月27日</w:t>
            </w:r>
            <w:r>
              <w:rPr>
                <w:rFonts w:hint="eastAsia" w:ascii="宋体" w:hAnsi="宋体" w:eastAsia="宋体"/>
                <w:color w:val="000000"/>
                <w:kern w:val="0"/>
                <w:sz w:val="18"/>
                <w:szCs w:val="18"/>
                <w:u w:val="single"/>
                <w:lang w:eastAsia="zh-Hans"/>
              </w:rPr>
              <w:t>至2026年6月2日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qhXzXuPNL3wnw5PQDyBHl9JGaxo=" w:salt="b3ilk9F/hFgKXNiFvEXi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57040F"/>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2025-11-22T15:20:01Z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