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szCs w:val="21"/>
          <w:u w:val="single"/>
        </w:rPr>
        <w:t>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盈周”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盈周”1号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ascii="宋体" w:hAnsi="宋体"/>
          <w:szCs w:val="21"/>
        </w:rPr>
      </w:pPr>
      <w:r>
        <w:rPr>
          <w:rFonts w:hint="eastAsia" w:ascii="宋体" w:hAnsi="宋体"/>
          <w:szCs w:val="21"/>
        </w:rPr>
        <w:t>个人投资者（签字）：</w:t>
      </w:r>
    </w:p>
    <w:p>
      <w:pPr>
        <w:adjustRightInd w:val="0"/>
        <w:snapToGrid w:val="0"/>
        <w:spacing w:line="312" w:lineRule="auto"/>
        <w:jc w:val="left"/>
        <w:rPr>
          <w:rFonts w:ascii="宋体" w:hAnsi="宋体"/>
          <w:szCs w:val="21"/>
        </w:rPr>
      </w:pPr>
      <w:r>
        <w:rPr>
          <w:rFonts w:hint="eastAsia" w:ascii="宋体" w:hAnsi="宋体"/>
          <w:szCs w:val="21"/>
        </w:rPr>
        <w:t>机构投资者（盖章）：</w:t>
      </w:r>
    </w:p>
    <w:p>
      <w:pPr>
        <w:adjustRightInd w:val="0"/>
        <w:snapToGrid w:val="0"/>
        <w:spacing w:line="312" w:lineRule="auto"/>
        <w:jc w:val="left"/>
        <w:rPr>
          <w:rFonts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普惠盈周”1号开放式净值型银行理财计划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v7W9vNAQAAkwMAAA4AAABkcnMvZTJvRG9jLnhtbK1T&#10;zY7TMBC+I/EOlu/UaVes2qjpSktVLgiQluXuOk5iyX8au036AvAGnLhw57n6HIydbFmWyx42B2c8&#10;M/5mvs/j9c1gNDlKCMrZis5nBSXSClcr21b0/svuzZKSELmtuXZWVvQkA73ZvH617n0pF65zupZA&#10;EMSGsvcV7WL0JWNBdNLwMHNeWgw2DgyPuIWW1cB7RDeaLYrimvUOag9OyBDQux2DdEKE5wC6plFC&#10;bp04GGnjiApS84iUQqd8oJvcbdNIET81TZCR6Ioi05hXLIL2Pq1ss+ZlC9x3Skwt8Oe08IST4cpi&#10;0QvUlkdODqD+gzJKgAuuiTPhDBuJZEWQxbx4os1dx73MXFDq4C+ih5eDFR+Pn4GoGidhQYnlBm/8&#10;/OP7+efv869vZJ706X0oMe3OY2Icbt2AuQ/+gM5Ee2jApD8SIhhHdU8XdeUQiUDn1XK1XGFEYGg1&#10;v74q3iYU9vewhxDfS2dIMioKeHlZU378EOKY+pCSagWnVb1TWucNtPt3GsiR40Xv8jeh/5OmbUq2&#10;Lh0bEUePzKMylUmER2LJisN+mFTYu/qEIuDjwfYk/4p/Sg4eVNuhI4vC0hG8q0xsmqs0DI/3aD9+&#10;S5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ejezNkAAAAIAQAADwAAAAAAAAABACAAAAAiAAAA&#10;ZHJzL2Rvd25yZXYueG1sUEsBAhQAFAAAAAgAh07iQFv7W9vNAQAAkwMAAA4AAAAAAAAAAQAgAAAA&#10;KAEAAGRycy9lMm9Eb2MueG1sUEsFBgAAAAAGAAYAWQEAAGcFA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DPdO/oxBAAAURYAAA4AAABkcnMvZTJvRG9jLnhtbO1YS2/c&#10;NhC+F+h/IHSvV49deVfwOihsry9BazRp7rREPRCJJEjau7730FPRe4EWKJAABXrsrSjya9L0Z2SG&#10;ovYhY91NWhtGsHsQJJEczXzzzcdZHj1ZNDW5ZkpXgk+94MD3COOpyCpeTL1vn8++GHtEG8ozWgvO&#10;pt4N096T488/O5rLhIWiFHXGFAEjXCdzOfVKY2QyGOi0ZA3VB0IyDoO5UA018KiKQaboHKw39SD0&#10;/XgwFyqTSqRMa3h72g56zqLaxaDI8yplpyK9ahg3rVXFamogJF1WUnvH1ts8Z6n5Os81M6SeehCp&#10;sVf4CNxf4nVwfESTQlFZVqlzge7iQi+mhlYcPro0dUoNJVequmWqqVIltMjNQSqaQRuIRQSiCPwe&#10;NudKXEkbS5HMC7kEHRLVQ/2jzaZfXV8oUmXAhMAjnDaQ8Xd/fvf2x+8JvAB05rJIYNK5ks/khWpD&#10;hNunIn2pCRffCIDUThz0Z+JzsVq2yFWDyyFmsrAJuFkmgC0MSeFlNAkn0Rhyk8JYMJ7EQeBSlJaQ&#10;x1vr0vLMrYyDMfAWl4WTcYyOD2jSfZJZIjzVBl9vuDWXQGK9Qlb/N2SflVQymzCNoDlkwyWwv/z2&#10;9q9fSdjiaqd0oOoloicl5QX7UkvgLkILID8HfM6yag3ptbUYgnap6QK+C+M7kZJKm3MmGoI3U0+B&#10;D5bW9NqhR5NuCuaSi1lV17aGar7xAtBv3/Sw73xFry9FdgMQXUlVFeVGcJASZN4D5CZa5uanP/7+&#10;4dU/b36G67vfX5NoLUkn/ELZUui8X1HLIR2Ohh5B8o1iWww06Sg9GuKQ5XOPlR2QDuu64kgdmmzB&#10;uuZkPvUmo3AE5igIbw6CB7eNzKae5oVdq0VdZZgTNKRVcXlSK3JNUfzsz7mwMQ39OKW6bOfZIZxG&#10;k5LR7IxnxNxIUAUOu4GHLjQs80jNYPPAOzvT0KpezTSqAgrXW2bvzgwwDdVqSfBAbIBMOQnssWGI&#10;caIvUNVb2EDyupIvsGIRO8eLOACTt3UOqrqVqmjkMtJV7p4UuGcvpboruJVcPDwpoN4cKVr5tilz&#10;XED5dszYosGHE5AY3M0m0WFbLJ0yjH0YQRoM4/HdLPg3Gd4o542qn9mfs74x7eHlpKkMQ7A+Xli2&#10;S9AuomIWlwuXq8ew88Q9WtmmZWdaBbEPvEReDeNJn1euE7pnXvm2NQPk97x6TLw67PHKqs7OvAqH&#10;geOV7/c6mTGO7PXqAxqhT0qvQFQ2tkG7Z+3MqyjEvhX0ahTZznrVII/D/Tb4Yf31J0WrSY9WdjPb&#10;mVZDfwi8BFrFtitbY9XQ9dj3vAnOZvvmCrP1yJorODbaVKv2HGlnXkVxBBaAV2HctjkrZoWjkeuv&#10;olsHTb1/b/fTt2MHvTx4+X8bX3s4BieN9vTMnYriUeb6s/1TvjoJPn4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oAYAAFtDb250ZW50X1R5cGVz&#10;XS54bWxQSwECFAAKAAAAAACHTuJAAAAAAAAAAAAAAAAABgAAAAAAAAAAABAAAACCBQAAX3JlbHMv&#10;UEsBAhQAFAAAAAgAh07iQIoUZjzRAAAAlAEAAAsAAAAAAAAAAQAgAAAApgUAAF9yZWxzLy5yZWxz&#10;UEsBAhQACgAAAAAAh07iQAAAAAAAAAAAAAAAAAQAAAAAAAAAAAAQAAAAAAAAAGRycy9QSwECFAAU&#10;AAAACACHTuJAZ+OuT9YAAAAFAQAADwAAAAAAAAABACAAAAAiAAAAZHJzL2Rvd25yZXYueG1sUEsB&#10;AhQAFAAAAAgAh07iQDPdO/oxBAAAURYAAA4AAAAAAAAAAQAgAAAAJQEAAGRycy9lMm9Eb2MueG1s&#10;UEsFBgAAAAAGAAYAWQEAAMgHA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“金鹿理财-普惠盈周”</w:t>
            </w:r>
            <w:r>
              <w:rPr>
                <w:rFonts w:hint="eastAsia"/>
                <w:sz w:val="18"/>
                <w:szCs w:val="18"/>
                <w:u w:val="single"/>
              </w:rPr>
              <w:t>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PZ0001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C1092220000402</w:t>
            </w:r>
          </w:p>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u w:val="single"/>
              </w:rPr>
            </w:pPr>
            <w:r>
              <w:rPr>
                <w:rFonts w:hint="eastAsia"/>
                <w:sz w:val="18"/>
                <w:szCs w:val="18"/>
                <w:u w:val="single"/>
              </w:rPr>
              <w:t>2020年9月21日至2020年9月27日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2020年9月28日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封闭期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2020年9月28日至2020年10月28日，封闭期内不受理申购赎回申请。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7</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rFonts w:ascii="宋体" w:hAnsi="宋体"/>
                <w:sz w:val="24"/>
              </w:rPr>
            </w:pPr>
            <w:r>
              <w:rPr>
                <w:rFonts w:hint="eastAsia" w:ascii="宋体" w:hAnsi="宋体"/>
                <w:sz w:val="18"/>
              </w:rPr>
              <w:t>5.产品封闭期结束后的每个周四（如遇非工作日则顺延至下一工作日）为投资周期终止日。</w:t>
            </w:r>
          </w:p>
          <w:p>
            <w:pPr>
              <w:autoSpaceDN w:val="0"/>
              <w:rPr>
                <w:sz w:val="18"/>
                <w:szCs w:val="18"/>
              </w:rPr>
            </w:pPr>
            <w:r>
              <w:rPr>
                <w:rFonts w:hint="eastAsia" w:ascii="宋体" w:hAnsi="宋体"/>
                <w:sz w:val="18"/>
              </w:rPr>
              <w:t>6</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w:t>
            </w:r>
            <w:r>
              <w:rPr>
                <w:rFonts w:hint="eastAsia" w:ascii="宋体" w:hAnsi="宋体"/>
                <w:sz w:val="18"/>
                <w:lang w:val="en-US" w:eastAsia="zh-CN"/>
              </w:rPr>
              <w:t>3</w:t>
            </w:r>
            <w:r>
              <w:rPr>
                <w:rFonts w:hint="eastAsia" w:ascii="宋体" w:hAnsi="宋体"/>
                <w:sz w:val="18"/>
              </w:rPr>
              <w:t>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lang w:val="en-US" w:eastAsia="zh-CN"/>
              </w:rPr>
              <w:t>1.55</w:t>
            </w:r>
            <w:r>
              <w:rPr>
                <w:rFonts w:hint="eastAsia" w:cs="Times New Roman"/>
                <w:sz w:val="18"/>
                <w:szCs w:val="18"/>
              </w:rPr>
              <w:t>%-2.</w:t>
            </w:r>
            <w:r>
              <w:rPr>
                <w:rFonts w:hint="eastAsia" w:cs="Times New Roman"/>
                <w:sz w:val="18"/>
                <w:szCs w:val="18"/>
                <w:lang w:val="en-US" w:eastAsia="zh-CN"/>
              </w:rPr>
              <w:t>15</w:t>
            </w:r>
            <w:r>
              <w:rPr>
                <w:rFonts w:hint="eastAsia" w:cs="Times New Roman"/>
                <w:sz w:val="18"/>
                <w:szCs w:val="18"/>
              </w:rPr>
              <w:t>%（年化）</w:t>
            </w:r>
          </w:p>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9"/>
          <w:rFonts w:ascii="宋体" w:hAnsi="宋体"/>
          <w:sz w:val="18"/>
          <w:szCs w:val="18"/>
        </w:rPr>
        <w:t>www.wzbank.cn</w:t>
      </w:r>
      <w:r>
        <w:rPr>
          <w:rStyle w:val="9"/>
          <w:rFonts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w:t>
      </w:r>
      <w:r>
        <w:rPr>
          <w:rFonts w:hint="eastAsia"/>
          <w:sz w:val="18"/>
          <w:szCs w:val="18"/>
        </w:rPr>
        <w:t>本理财计划成立日为</w:t>
      </w:r>
      <w:r>
        <w:rPr>
          <w:sz w:val="18"/>
          <w:szCs w:val="18"/>
        </w:rPr>
        <w:t>20</w:t>
      </w:r>
      <w:r>
        <w:rPr>
          <w:rFonts w:hint="eastAsia"/>
          <w:sz w:val="18"/>
          <w:szCs w:val="18"/>
        </w:rPr>
        <w:t>20年9月28日。封闭期为2020年9月28日至2020年10月28日。从封闭期结束后，每</w:t>
      </w:r>
      <w:r>
        <w:rPr>
          <w:rFonts w:ascii="宋体" w:hAnsi="宋体"/>
          <w:sz w:val="18"/>
        </w:rPr>
        <w:t>【</w:t>
      </w:r>
      <w:r>
        <w:rPr>
          <w:rFonts w:hint="eastAsia" w:ascii="宋体" w:hAnsi="宋体"/>
          <w:sz w:val="18"/>
        </w:rPr>
        <w:t>7</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highlight w:val="yellow"/>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sz w:val="18"/>
          <w:szCs w:val="18"/>
        </w:rPr>
      </w:pPr>
      <w:r>
        <w:rPr>
          <w:rFonts w:hint="eastAsia"/>
          <w:sz w:val="18"/>
          <w:szCs w:val="18"/>
        </w:rPr>
        <w:t>H＝E×1.0%÷365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6"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6"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6"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6"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6"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6"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盈周”1号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3</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38lmEk4YRNIlA7/II54CM9xWYAo=" w:salt="jVQdtBFrooEBRiV/0recIg=="/>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25F16"/>
    <w:rsid w:val="00172A27"/>
    <w:rsid w:val="00172B4C"/>
    <w:rsid w:val="00194909"/>
    <w:rsid w:val="001E3E46"/>
    <w:rsid w:val="00240B17"/>
    <w:rsid w:val="00371760"/>
    <w:rsid w:val="003839BF"/>
    <w:rsid w:val="004516E7"/>
    <w:rsid w:val="004702B4"/>
    <w:rsid w:val="004B149F"/>
    <w:rsid w:val="004D632E"/>
    <w:rsid w:val="004F3D56"/>
    <w:rsid w:val="005000F9"/>
    <w:rsid w:val="00523E40"/>
    <w:rsid w:val="00551F77"/>
    <w:rsid w:val="00561460"/>
    <w:rsid w:val="00583479"/>
    <w:rsid w:val="006070F0"/>
    <w:rsid w:val="006377BD"/>
    <w:rsid w:val="00642EFA"/>
    <w:rsid w:val="006B6C20"/>
    <w:rsid w:val="006C24F6"/>
    <w:rsid w:val="006D6F48"/>
    <w:rsid w:val="00726556"/>
    <w:rsid w:val="00731946"/>
    <w:rsid w:val="00794CC8"/>
    <w:rsid w:val="007C0C99"/>
    <w:rsid w:val="008517A7"/>
    <w:rsid w:val="008B0CAA"/>
    <w:rsid w:val="00975F57"/>
    <w:rsid w:val="009F5DDA"/>
    <w:rsid w:val="00A008FE"/>
    <w:rsid w:val="00A21B3A"/>
    <w:rsid w:val="00A74580"/>
    <w:rsid w:val="00B01CD3"/>
    <w:rsid w:val="00B0469F"/>
    <w:rsid w:val="00B873B9"/>
    <w:rsid w:val="00BF5F08"/>
    <w:rsid w:val="00C24C9B"/>
    <w:rsid w:val="00C64F27"/>
    <w:rsid w:val="00C84777"/>
    <w:rsid w:val="00C96454"/>
    <w:rsid w:val="00CC3010"/>
    <w:rsid w:val="00CC30DF"/>
    <w:rsid w:val="00CC5CBF"/>
    <w:rsid w:val="00D04D78"/>
    <w:rsid w:val="00D911CD"/>
    <w:rsid w:val="00DC7332"/>
    <w:rsid w:val="00DC7700"/>
    <w:rsid w:val="00DD1B9F"/>
    <w:rsid w:val="00E743FE"/>
    <w:rsid w:val="00E817AD"/>
    <w:rsid w:val="00E87E78"/>
    <w:rsid w:val="00F003E0"/>
    <w:rsid w:val="00F63DA3"/>
    <w:rsid w:val="01107283"/>
    <w:rsid w:val="013B04AF"/>
    <w:rsid w:val="013F1C80"/>
    <w:rsid w:val="014D4226"/>
    <w:rsid w:val="027F2D40"/>
    <w:rsid w:val="035F5B62"/>
    <w:rsid w:val="037B5430"/>
    <w:rsid w:val="03B225C6"/>
    <w:rsid w:val="054B1243"/>
    <w:rsid w:val="056A5112"/>
    <w:rsid w:val="05BE5868"/>
    <w:rsid w:val="0831435C"/>
    <w:rsid w:val="098E3976"/>
    <w:rsid w:val="0A8B5255"/>
    <w:rsid w:val="0B626F8B"/>
    <w:rsid w:val="0BA820C6"/>
    <w:rsid w:val="0D80050B"/>
    <w:rsid w:val="0DD2713B"/>
    <w:rsid w:val="0E490064"/>
    <w:rsid w:val="0E4A4F72"/>
    <w:rsid w:val="10076259"/>
    <w:rsid w:val="109C216B"/>
    <w:rsid w:val="11BB2246"/>
    <w:rsid w:val="11C64501"/>
    <w:rsid w:val="138D0757"/>
    <w:rsid w:val="13E4398C"/>
    <w:rsid w:val="16CA708E"/>
    <w:rsid w:val="16EE7258"/>
    <w:rsid w:val="17892312"/>
    <w:rsid w:val="18797458"/>
    <w:rsid w:val="18D67783"/>
    <w:rsid w:val="1AB5506A"/>
    <w:rsid w:val="1B3E22C5"/>
    <w:rsid w:val="1CF83BFA"/>
    <w:rsid w:val="1DC92858"/>
    <w:rsid w:val="1E2622AE"/>
    <w:rsid w:val="1F8B783A"/>
    <w:rsid w:val="22F037FA"/>
    <w:rsid w:val="230E3B63"/>
    <w:rsid w:val="23EC2A46"/>
    <w:rsid w:val="242A4AD2"/>
    <w:rsid w:val="24845E93"/>
    <w:rsid w:val="25C1363B"/>
    <w:rsid w:val="26BF2867"/>
    <w:rsid w:val="2AE21E1E"/>
    <w:rsid w:val="2C9367E4"/>
    <w:rsid w:val="2CF84B28"/>
    <w:rsid w:val="2CFF7EE5"/>
    <w:rsid w:val="2D8F5880"/>
    <w:rsid w:val="2E971AE3"/>
    <w:rsid w:val="304709FE"/>
    <w:rsid w:val="30873011"/>
    <w:rsid w:val="3233705C"/>
    <w:rsid w:val="32600E2A"/>
    <w:rsid w:val="33BB0464"/>
    <w:rsid w:val="34582769"/>
    <w:rsid w:val="351A7ABC"/>
    <w:rsid w:val="35635518"/>
    <w:rsid w:val="36D42F75"/>
    <w:rsid w:val="371E667F"/>
    <w:rsid w:val="38C66936"/>
    <w:rsid w:val="39F7795F"/>
    <w:rsid w:val="3ADE47AF"/>
    <w:rsid w:val="3CA95CCE"/>
    <w:rsid w:val="3CD60CF3"/>
    <w:rsid w:val="3D3D61A4"/>
    <w:rsid w:val="3D6E0AAA"/>
    <w:rsid w:val="40764994"/>
    <w:rsid w:val="43710A36"/>
    <w:rsid w:val="44D7779F"/>
    <w:rsid w:val="458B5C50"/>
    <w:rsid w:val="493C1AF2"/>
    <w:rsid w:val="4B3A78C8"/>
    <w:rsid w:val="4B8D3FF0"/>
    <w:rsid w:val="4C326B56"/>
    <w:rsid w:val="4D1F2F41"/>
    <w:rsid w:val="4D9F6C37"/>
    <w:rsid w:val="4DA04DB4"/>
    <w:rsid w:val="4E3F1A3D"/>
    <w:rsid w:val="4EC917E6"/>
    <w:rsid w:val="4EFC3673"/>
    <w:rsid w:val="502F0C44"/>
    <w:rsid w:val="50B31F53"/>
    <w:rsid w:val="52807E6D"/>
    <w:rsid w:val="52F50261"/>
    <w:rsid w:val="542B731D"/>
    <w:rsid w:val="575177BB"/>
    <w:rsid w:val="57BC002D"/>
    <w:rsid w:val="58957134"/>
    <w:rsid w:val="58B403AE"/>
    <w:rsid w:val="58E46088"/>
    <w:rsid w:val="59FD29AB"/>
    <w:rsid w:val="5A8D45D9"/>
    <w:rsid w:val="5BEB7D2D"/>
    <w:rsid w:val="5C2610B6"/>
    <w:rsid w:val="5CAC60D0"/>
    <w:rsid w:val="5CF67827"/>
    <w:rsid w:val="5D2F7B31"/>
    <w:rsid w:val="5D8416F7"/>
    <w:rsid w:val="60A64BF2"/>
    <w:rsid w:val="61EB7F09"/>
    <w:rsid w:val="62373B72"/>
    <w:rsid w:val="628B4E13"/>
    <w:rsid w:val="62B023A5"/>
    <w:rsid w:val="644D2BDF"/>
    <w:rsid w:val="671110CE"/>
    <w:rsid w:val="69085C1A"/>
    <w:rsid w:val="6B5424D8"/>
    <w:rsid w:val="6B5635A9"/>
    <w:rsid w:val="6B90104B"/>
    <w:rsid w:val="6BEA4E88"/>
    <w:rsid w:val="6C166AE8"/>
    <w:rsid w:val="6D763CAB"/>
    <w:rsid w:val="6DA46FC8"/>
    <w:rsid w:val="6F9406F7"/>
    <w:rsid w:val="71AC58D0"/>
    <w:rsid w:val="721944C5"/>
    <w:rsid w:val="745B12C0"/>
    <w:rsid w:val="74C431E5"/>
    <w:rsid w:val="75646EFC"/>
    <w:rsid w:val="759A00B6"/>
    <w:rsid w:val="75EE1A0C"/>
    <w:rsid w:val="78AF2A24"/>
    <w:rsid w:val="7A7957AE"/>
    <w:rsid w:val="7AB61D86"/>
    <w:rsid w:val="7B6E3D14"/>
    <w:rsid w:val="7CB110A9"/>
    <w:rsid w:val="7E046FB3"/>
    <w:rsid w:val="7F560AEA"/>
    <w:rsid w:val="7F744F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4"/>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paragraph" w:customStyle="1" w:styleId="11">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1"/>
    <w:unhideWhenUsed/>
    <w:qFormat/>
    <w:uiPriority w:val="99"/>
    <w:rPr>
      <w:rFonts w:ascii="Times New Roman" w:hAnsi="Times New Roman" w:eastAsia="宋体" w:cs="Times New Roman"/>
      <w:kern w:val="2"/>
      <w:sz w:val="21"/>
      <w:lang w:val="en-US" w:eastAsia="zh-CN" w:bidi="ar-SA"/>
    </w:rPr>
  </w:style>
  <w:style w:type="character" w:customStyle="1" w:styleId="14">
    <w:name w:val="批注框文本 字符"/>
    <w:link w:val="3"/>
    <w:qFormat/>
    <w:uiPriority w:val="0"/>
    <w:rPr>
      <w:rFonts w:ascii="Times New Roman" w:hAnsi="Times New Roman"/>
      <w:kern w:val="2"/>
      <w:sz w:val="18"/>
      <w:szCs w:val="18"/>
    </w:rPr>
  </w:style>
  <w:style w:type="character" w:customStyle="1" w:styleId="15">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16240</Words>
  <Characters>16576</Characters>
  <Lines>123</Lines>
  <Paragraphs>34</Paragraphs>
  <TotalTime>9</TotalTime>
  <ScaleCrop>false</ScaleCrop>
  <LinksUpToDate>false</LinksUpToDate>
  <CharactersWithSpaces>16870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应心茹</cp:lastModifiedBy>
  <dcterms:modified xsi:type="dcterms:W3CDTF">2025-12-31T07:29:48Z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58B6E3FF18454494B2B9D0E32FE5A3C5</vt:lpwstr>
  </property>
  <property fmtid="{D5CDD505-2E9C-101B-9397-08002B2CF9AE}" pid="4" name="KSOTemplateDocerSaveRecord">
    <vt:lpwstr>eyJoZGlkIjoiOWFlMGRmNzM2NmMzYTA5NGU1NWRhNDhiYzdmNjdlMDYiLCJ1c2VySWQiOiIzOTQzMjAxMTgifQ==</vt:lpwstr>
  </property>
</Properties>
</file>