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20006号开放式净值型银行理财计划产品说明书》、《温州银行“金鹿理财-温盈”20006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20006号开放式净值型银行理财计划风险揭示书》、《温州银行“金鹿理财”银行理财计划合约》、《温州银行“金鹿理财-温盈”20006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OsD94UORXfiKLQ/SNT5s+hYLdw=" w:salt="GauEgkbVWIv7uS4aVIIF5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393678"/>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2026-02-13T07:17:22Z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