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20001号开放式净值型银行理财计划产品说明书》、《温州银行“金鹿理财-温盈”20001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20001号开放式净值型银行理财计划风险揭示书》、《温州银行“金鹿理财”银行理财计划合约》、《温州银行“金鹿理财-温盈”20001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rrDo4IATuHlmxo41w03w1wBrP0=" w:salt="LhRlkt5LA0dJMiJhrjsN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6D413F1"/>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2026-07-02T09:36:57Z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