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温州银行“金鹿理财-乐得富”1</w:t>
      </w:r>
      <w:r w:rsidR="002C6776">
        <w:rPr>
          <w:rFonts w:ascii="宋体" w:eastAsia="宋体" w:hAnsi="宋体" w:cs="宋体" w:hint="eastAsia"/>
          <w:b/>
          <w:kern w:val="0"/>
          <w:sz w:val="28"/>
          <w:szCs w:val="24"/>
        </w:rPr>
        <w:t>9</w:t>
      </w:r>
      <w:r w:rsidR="004C5A43">
        <w:rPr>
          <w:rFonts w:ascii="宋体" w:eastAsia="宋体" w:hAnsi="宋体" w:cs="宋体" w:hint="eastAsia"/>
          <w:b/>
          <w:kern w:val="0"/>
          <w:sz w:val="28"/>
          <w:szCs w:val="24"/>
        </w:rPr>
        <w:t>240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期</w:t>
      </w:r>
    </w:p>
    <w:p w:rsidR="0001462C" w:rsidRP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银行理财计划到期公告</w:t>
      </w:r>
    </w:p>
    <w:p w:rsidR="0001462C" w:rsidRDefault="0001462C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173D5B" w:rsidRPr="00FC237B" w:rsidRDefault="00FC237B" w:rsidP="00C036FB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本行于2019年</w:t>
      </w:r>
      <w:r w:rsidR="003066F0">
        <w:rPr>
          <w:rFonts w:ascii="宋体" w:eastAsia="宋体" w:hAnsi="宋体" w:cs="宋体" w:hint="eastAsia"/>
          <w:kern w:val="0"/>
          <w:sz w:val="24"/>
          <w:szCs w:val="24"/>
        </w:rPr>
        <w:t>8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4C5A43">
        <w:rPr>
          <w:rFonts w:ascii="宋体" w:eastAsia="宋体" w:hAnsi="宋体" w:cs="宋体" w:hint="eastAsia"/>
          <w:kern w:val="0"/>
          <w:sz w:val="24"/>
          <w:szCs w:val="24"/>
        </w:rPr>
        <w:t>7</w:t>
      </w:r>
      <w:r>
        <w:rPr>
          <w:rFonts w:ascii="宋体" w:eastAsia="宋体" w:hAnsi="宋体" w:cs="宋体" w:hint="eastAsia"/>
          <w:kern w:val="0"/>
          <w:sz w:val="24"/>
          <w:szCs w:val="24"/>
        </w:rPr>
        <w:t>日成立运作的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>
        <w:rPr>
          <w:rFonts w:ascii="宋体" w:eastAsia="宋体" w:hAnsi="宋体" w:cs="宋体" w:hint="eastAsia"/>
          <w:kern w:val="0"/>
          <w:sz w:val="24"/>
          <w:szCs w:val="24"/>
        </w:rPr>
        <w:t>乐得富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2C6776">
        <w:rPr>
          <w:rFonts w:ascii="宋体" w:eastAsia="宋体" w:hAnsi="宋体" w:cs="宋体" w:hint="eastAsia"/>
          <w:kern w:val="0"/>
          <w:sz w:val="24"/>
          <w:szCs w:val="24"/>
        </w:rPr>
        <w:t>9</w:t>
      </w:r>
      <w:r w:rsidR="00365324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="004C5A43">
        <w:rPr>
          <w:rFonts w:ascii="宋体" w:eastAsia="宋体" w:hAnsi="宋体" w:cs="宋体" w:hint="eastAsia"/>
          <w:kern w:val="0"/>
          <w:sz w:val="24"/>
          <w:szCs w:val="24"/>
        </w:rPr>
        <w:t>40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期银行理财计划</w:t>
      </w:r>
      <w:r>
        <w:rPr>
          <w:rFonts w:ascii="宋体" w:eastAsia="宋体" w:hAnsi="宋体" w:cs="宋体" w:hint="eastAsia"/>
          <w:kern w:val="0"/>
          <w:sz w:val="24"/>
          <w:szCs w:val="24"/>
        </w:rPr>
        <w:t>（产品内部代码：</w:t>
      </w:r>
      <w:r w:rsidR="002C6776">
        <w:rPr>
          <w:rFonts w:ascii="宋体" w:eastAsia="宋体" w:hAnsi="宋体" w:cs="宋体" w:hint="eastAsia"/>
          <w:kern w:val="0"/>
          <w:sz w:val="24"/>
          <w:szCs w:val="24"/>
        </w:rPr>
        <w:t>F1</w:t>
      </w:r>
      <w:r w:rsidR="004C5A43">
        <w:rPr>
          <w:rFonts w:ascii="宋体" w:eastAsia="宋体" w:hAnsi="宋体" w:cs="宋体" w:hint="eastAsia"/>
          <w:kern w:val="0"/>
          <w:sz w:val="24"/>
          <w:szCs w:val="24"/>
        </w:rPr>
        <w:t>9240</w:t>
      </w:r>
      <w:r>
        <w:rPr>
          <w:rFonts w:ascii="宋体" w:eastAsia="宋体" w:hAnsi="宋体" w:cs="宋体" w:hint="eastAsia"/>
          <w:kern w:val="0"/>
          <w:sz w:val="24"/>
          <w:szCs w:val="24"/>
        </w:rPr>
        <w:t>）于2020年</w:t>
      </w:r>
      <w:r w:rsidR="002C6776">
        <w:rPr>
          <w:rFonts w:ascii="宋体" w:eastAsia="宋体" w:hAnsi="宋体" w:cs="宋体" w:hint="eastAsia"/>
          <w:kern w:val="0"/>
          <w:sz w:val="24"/>
          <w:szCs w:val="24"/>
        </w:rPr>
        <w:t>2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4C5A43">
        <w:rPr>
          <w:rFonts w:ascii="宋体" w:eastAsia="宋体" w:hAnsi="宋体" w:cs="宋体" w:hint="eastAsia"/>
          <w:kern w:val="0"/>
          <w:sz w:val="24"/>
          <w:szCs w:val="24"/>
        </w:rPr>
        <w:t>7</w:t>
      </w:r>
      <w:r>
        <w:rPr>
          <w:rFonts w:ascii="宋体" w:eastAsia="宋体" w:hAnsi="宋体" w:cs="宋体" w:hint="eastAsia"/>
          <w:kern w:val="0"/>
          <w:sz w:val="24"/>
          <w:szCs w:val="24"/>
        </w:rPr>
        <w:t>日到期，本期理财的本金及收益已完成清算兑付。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根据实际运作情况，本期理财产品投资者单期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累计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购买金额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在1万至50万（不含）之内的，持有至到期的理财年化收益率为4.</w:t>
      </w:r>
      <w:r w:rsidR="00365324">
        <w:rPr>
          <w:rFonts w:ascii="宋体" w:eastAsia="宋体" w:hAnsi="宋体" w:cs="宋体" w:hint="eastAsia"/>
          <w:kern w:val="0"/>
          <w:sz w:val="24"/>
          <w:szCs w:val="24"/>
        </w:rPr>
        <w:t>25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%；累计购买</w:t>
      </w:r>
      <w:r w:rsidR="0001462C" w:rsidRPr="00FC237B">
        <w:rPr>
          <w:rFonts w:ascii="宋体" w:eastAsia="宋体" w:hAnsi="宋体" w:cs="宋体" w:hint="eastAsia"/>
          <w:kern w:val="0"/>
          <w:sz w:val="24"/>
          <w:szCs w:val="24"/>
        </w:rPr>
        <w:t>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在50万（含）以上的，持有至到期的理财年化收益率为4.</w:t>
      </w:r>
      <w:r w:rsidR="00365324">
        <w:rPr>
          <w:rFonts w:ascii="宋体" w:eastAsia="宋体" w:hAnsi="宋体" w:cs="宋体" w:hint="eastAsia"/>
          <w:kern w:val="0"/>
          <w:sz w:val="24"/>
          <w:szCs w:val="24"/>
        </w:rPr>
        <w:t>3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感谢您一直以来对温州银行理财产品的支持！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特此公告。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温州银行股份有限公司</w:t>
      </w:r>
    </w:p>
    <w:p w:rsidR="00FC237B" w:rsidRPr="0001462C" w:rsidRDefault="00E44899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 xml:space="preserve"> </w:t>
      </w:r>
      <w:r w:rsidR="00352754">
        <w:rPr>
          <w:rFonts w:ascii="宋体" w:eastAsia="宋体" w:hAnsi="宋体" w:cs="宋体" w:hint="eastAsia"/>
          <w:kern w:val="0"/>
          <w:sz w:val="24"/>
          <w:szCs w:val="24"/>
        </w:rPr>
        <w:t xml:space="preserve"> </w:t>
      </w:r>
      <w:r w:rsidR="00FC237B" w:rsidRPr="0001462C">
        <w:rPr>
          <w:rFonts w:ascii="宋体" w:eastAsia="宋体" w:hAnsi="宋体" w:cs="宋体" w:hint="eastAsia"/>
          <w:kern w:val="0"/>
          <w:sz w:val="24"/>
          <w:szCs w:val="24"/>
        </w:rPr>
        <w:t>2020年</w:t>
      </w:r>
      <w:r w:rsidR="002C6776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="00FC237B" w:rsidRPr="0001462C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4C5A43">
        <w:rPr>
          <w:rFonts w:ascii="宋体" w:eastAsia="宋体" w:hAnsi="宋体" w:cs="宋体" w:hint="eastAsia"/>
          <w:kern w:val="0"/>
          <w:sz w:val="24"/>
          <w:szCs w:val="24"/>
        </w:rPr>
        <w:t>8</w:t>
      </w:r>
      <w:r w:rsidR="00FC237B" w:rsidRPr="0001462C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p w:rsidR="00FC237B" w:rsidRPr="00FC237B" w:rsidRDefault="00352754" w:rsidP="00FC237B">
      <w:pPr>
        <w:pStyle w:val="a3"/>
        <w:rPr>
          <w:rFonts w:hAnsi="宋体" w:cs="宋体"/>
        </w:rPr>
      </w:pPr>
      <w:r>
        <w:rPr>
          <w:rFonts w:hAnsi="宋体" w:cs="宋体" w:hint="eastAsia"/>
        </w:rPr>
        <w:t xml:space="preserve"> </w:t>
      </w:r>
    </w:p>
    <w:sectPr w:rsidR="00FC237B" w:rsidRPr="00FC237B" w:rsidSect="00937C4B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90788" w:rsidRDefault="00A90788" w:rsidP="00FC237B">
      <w:r>
        <w:separator/>
      </w:r>
    </w:p>
  </w:endnote>
  <w:endnote w:type="continuationSeparator" w:id="1">
    <w:p w:rsidR="00A90788" w:rsidRDefault="00A90788" w:rsidP="00FC23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90788" w:rsidRDefault="00A90788" w:rsidP="00FC237B">
      <w:r>
        <w:separator/>
      </w:r>
    </w:p>
  </w:footnote>
  <w:footnote w:type="continuationSeparator" w:id="1">
    <w:p w:rsidR="00A90788" w:rsidRDefault="00A90788" w:rsidP="00FC237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7410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11E4A"/>
    <w:rsid w:val="0001462C"/>
    <w:rsid w:val="00044915"/>
    <w:rsid w:val="0013215B"/>
    <w:rsid w:val="00173D5B"/>
    <w:rsid w:val="002C6776"/>
    <w:rsid w:val="003066F0"/>
    <w:rsid w:val="00352754"/>
    <w:rsid w:val="00365324"/>
    <w:rsid w:val="004C5A43"/>
    <w:rsid w:val="0059473F"/>
    <w:rsid w:val="005B714C"/>
    <w:rsid w:val="00631460"/>
    <w:rsid w:val="00684FC9"/>
    <w:rsid w:val="006B4AF1"/>
    <w:rsid w:val="00822A21"/>
    <w:rsid w:val="00881F94"/>
    <w:rsid w:val="00937C4B"/>
    <w:rsid w:val="009E7335"/>
    <w:rsid w:val="00A11E4A"/>
    <w:rsid w:val="00A90788"/>
    <w:rsid w:val="00A964AB"/>
    <w:rsid w:val="00C036FB"/>
    <w:rsid w:val="00D47EAB"/>
    <w:rsid w:val="00D73F1F"/>
    <w:rsid w:val="00E44899"/>
    <w:rsid w:val="00E54CE3"/>
    <w:rsid w:val="00F623D9"/>
    <w:rsid w:val="00F62AF2"/>
    <w:rsid w:val="00F80D38"/>
    <w:rsid w:val="00FC23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E4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937C4B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937C4B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FC237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FC237B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FC237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FC237B"/>
    <w:rPr>
      <w:sz w:val="18"/>
      <w:szCs w:val="18"/>
    </w:rPr>
  </w:style>
  <w:style w:type="paragraph" w:styleId="a6">
    <w:name w:val="No Spacing"/>
    <w:uiPriority w:val="1"/>
    <w:qFormat/>
    <w:rsid w:val="00FC237B"/>
    <w:pPr>
      <w:widowControl w:val="0"/>
      <w:jc w:val="both"/>
    </w:pPr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73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66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7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96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53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949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9444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41</Words>
  <Characters>240</Characters>
  <Application>Microsoft Office Word</Application>
  <DocSecurity>0</DocSecurity>
  <Lines>2</Lines>
  <Paragraphs>1</Paragraphs>
  <ScaleCrop>false</ScaleCrop>
  <Company>Sky123.Org</Company>
  <LinksUpToDate>false</LinksUpToDate>
  <CharactersWithSpaces>280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陈浩</dc:creator>
  <cp:lastModifiedBy>陈浩</cp:lastModifiedBy>
  <cp:revision>11</cp:revision>
  <dcterms:created xsi:type="dcterms:W3CDTF">2020-06-28T01:44:00Z</dcterms:created>
  <dcterms:modified xsi:type="dcterms:W3CDTF">2020-02-07T11:26:00Z</dcterms:modified>
</cp:coreProperties>
</file>