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温州银行“金鹿理财-乐得富”19304期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本行于2019年10月11日成立运作的温州银行“金鹿理财-乐得富”19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304</w:t>
      </w:r>
      <w:r>
        <w:rPr>
          <w:rFonts w:hint="eastAsia" w:ascii="宋体" w:hAnsi="宋体" w:eastAsia="宋体" w:cs="宋体"/>
          <w:kern w:val="0"/>
          <w:sz w:val="24"/>
          <w:szCs w:val="24"/>
        </w:rPr>
        <w:t>期银行理财计划（产品内部代码：F</w:t>
      </w:r>
      <w:bookmarkStart w:id="0" w:name="_GoBack"/>
      <w:r>
        <w:rPr>
          <w:rFonts w:hint="eastAsia" w:ascii="宋体" w:hAnsi="宋体" w:eastAsia="宋体" w:cs="宋体"/>
          <w:kern w:val="0"/>
          <w:sz w:val="24"/>
          <w:szCs w:val="24"/>
        </w:rPr>
        <w:t>19304</w:t>
      </w:r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）于2020年10月9日到期，本期理财的本金及收益已完成清算兑付。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根据实际运作情况，本期理财产品投资者单期累计购买金额在1万（含）以上的，持有至到期的理财年化收益率为4.35%。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1B934D73"/>
    <w:rsid w:val="47ED3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13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2020-10-12T07:33:00Z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