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温州银行“金鹿理财-乐得富”19339期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本行于2019年11月8日成立运作的温州银行“金鹿理财-乐得富”19339期银行理财计划（产品内部代码：F19339）于2020年11月6日到期，本期理财的本金及收益已完成清算兑付。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2020年11月6日</w:t>
      </w:r>
      <w:bookmarkStart w:id="0" w:name="_GoBack"/>
      <w:bookmarkEnd w:id="0"/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039173D"/>
    <w:rsid w:val="11EE76FC"/>
    <w:rsid w:val="18AE2D3B"/>
    <w:rsid w:val="1B934D73"/>
    <w:rsid w:val="1C0E4171"/>
    <w:rsid w:val="290C5162"/>
    <w:rsid w:val="2C053956"/>
    <w:rsid w:val="2C59644C"/>
    <w:rsid w:val="320B1C9C"/>
    <w:rsid w:val="34653F5C"/>
    <w:rsid w:val="36561754"/>
    <w:rsid w:val="38730095"/>
    <w:rsid w:val="43C81297"/>
    <w:rsid w:val="446D1BBE"/>
    <w:rsid w:val="47ED354E"/>
    <w:rsid w:val="4D1E1FF5"/>
    <w:rsid w:val="57296233"/>
    <w:rsid w:val="589F35A3"/>
    <w:rsid w:val="60DE7810"/>
    <w:rsid w:val="64AB0AB0"/>
    <w:rsid w:val="65CF181B"/>
    <w:rsid w:val="66A811ED"/>
    <w:rsid w:val="6A287634"/>
    <w:rsid w:val="6D04129C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2020-11-16T02:05:15Z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