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南银理财珠联璧合鑫逸稳一年127期封闭式公募人民币理财产品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</w:tblBorders>
        <w:tblLook w:val="04A0"/>
      </w:tblPr>
      <w:tblGrid>
        <w:gridCol w:w="2518"/>
        <w:gridCol w:w="6662"/>
      </w:tblGrid>
      <w:tr w:rsidR="00646F9B" w:rsidRPr="00B82CFA" w:rsidTr="00B001FC">
        <w:trPr>
          <w:jc w:val="center"/>
        </w:trPr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rPr>
          <w:jc w:val="center"/>
        </w:trPr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南银理财珠联璧合鑫逸稳一年127期封闭式公募人民币理财产品</w:t>
            </w:r>
          </w:p>
        </w:tc>
      </w:tr>
      <w:tr w:rsidR="00646F9B" w:rsidRPr="00B82CFA" w:rsidTr="00B001FC">
        <w:trPr>
          <w:jc w:val="center"/>
        </w:trPr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ZZ700322301682</w:t>
            </w:r>
          </w:p>
        </w:tc>
      </w:tr>
      <w:tr w:rsidR="00646F9B" w:rsidRPr="00B82CFA" w:rsidTr="00B001FC">
        <w:trPr>
          <w:jc w:val="center"/>
        </w:trPr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Y30127、Y31127、Y32127、Y33127</w:t>
            </w:r>
          </w:p>
        </w:tc>
      </w:tr>
      <w:tr w:rsidR="00646F9B" w:rsidRPr="00B82CFA" w:rsidTr="00B001FC">
        <w:trPr>
          <w:jc w:val="center"/>
        </w:trPr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2023年08月09日</w:t>
            </w:r>
          </w:p>
        </w:tc>
      </w:tr>
      <w:tr w:rsidR="00646F9B" w:rsidRPr="00B82CFA" w:rsidTr="00B001FC">
        <w:trPr>
          <w:jc w:val="center"/>
        </w:trPr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2024年07月31日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 w:rsidR="00F3634C">
        <w:trPr>
          <w:jc w:val="center"/>
        </w:trPr>
        <w:tc>
          <w:tcPr>
            <w:tcW w:w="707" w:type="dxa"/>
            <w:vAlign w:val="center"/>
          </w:tcPr>
          <w:p w:rsidR="00F3634C" w:rsidRDefault="007B2B17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 w:rsidR="00F3634C" w:rsidRDefault="007B2B17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F3634C" w:rsidRDefault="007B2B17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F3634C" w:rsidRDefault="007B2B17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 w:rsidR="00F3634C" w:rsidRDefault="007B2B17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 w:rsidR="00F3634C" w:rsidRDefault="007B2B17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F3634C" w:rsidRDefault="007B2B17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 w:rsidR="00F3634C" w:rsidRDefault="007B2B17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 w:rsidR="00F3634C">
        <w:trPr>
          <w:jc w:val="center"/>
        </w:trPr>
        <w:tc>
          <w:tcPr>
            <w:tcW w:w="708" w:type="dxa"/>
            <w:vAlign w:val="center"/>
          </w:tcPr>
          <w:p w:rsidR="00F3634C" w:rsidRDefault="007B2B17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F3634C" w:rsidRDefault="007B2B17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2024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t>年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lastRenderedPageBreak/>
              <w:t>07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t>月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t>31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t>日</w:t>
            </w:r>
          </w:p>
        </w:tc>
        <w:tc>
          <w:tcPr>
            <w:tcW w:w="1417" w:type="dxa"/>
            <w:vAlign w:val="center"/>
          </w:tcPr>
          <w:p w:rsidR="00F3634C" w:rsidRDefault="007B2B17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lastRenderedPageBreak/>
              <w:t>蚂蚁智信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lastRenderedPageBreak/>
              <w:t>（杭州）信息技术有限公司</w:t>
            </w:r>
          </w:p>
        </w:tc>
        <w:tc>
          <w:tcPr>
            <w:tcW w:w="1701" w:type="dxa"/>
            <w:vAlign w:val="center"/>
          </w:tcPr>
          <w:p w:rsidR="00F3634C" w:rsidRDefault="007B2B17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lastRenderedPageBreak/>
              <w:t>华鑫信托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t>·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t>嘉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lastRenderedPageBreak/>
              <w:t>盈和颜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t>5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t>号集合资金信托计划（第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t>2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t>期）</w:t>
            </w:r>
          </w:p>
        </w:tc>
        <w:tc>
          <w:tcPr>
            <w:tcW w:w="1574" w:type="dxa"/>
            <w:vAlign w:val="center"/>
          </w:tcPr>
          <w:p w:rsidR="00F3634C" w:rsidRDefault="006C2CA0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 w:hint="eastAsia"/>
                <w:sz w:val="24"/>
              </w:rPr>
              <w:lastRenderedPageBreak/>
              <w:t>0</w:t>
            </w:r>
          </w:p>
        </w:tc>
        <w:tc>
          <w:tcPr>
            <w:tcW w:w="1695" w:type="dxa"/>
            <w:vAlign w:val="center"/>
          </w:tcPr>
          <w:p w:rsidR="00F3634C" w:rsidRDefault="007B2B17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每月一次</w:t>
            </w:r>
          </w:p>
        </w:tc>
        <w:tc>
          <w:tcPr>
            <w:tcW w:w="1272" w:type="dxa"/>
            <w:vAlign w:val="center"/>
          </w:tcPr>
          <w:p w:rsidR="00F3634C" w:rsidRDefault="007B2B17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信托贷款</w:t>
            </w:r>
          </w:p>
        </w:tc>
        <w:tc>
          <w:tcPr>
            <w:tcW w:w="955" w:type="dxa"/>
            <w:vAlign w:val="center"/>
          </w:tcPr>
          <w:p w:rsidR="00F3634C" w:rsidRDefault="007B2B17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2024年08月01日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2B17" w:rsidRDefault="007B2B17" w:rsidP="00646F9B">
      <w:r>
        <w:separator/>
      </w:r>
    </w:p>
  </w:endnote>
  <w:endnote w:type="continuationSeparator" w:id="1">
    <w:p w:rsidR="007B2B17" w:rsidRDefault="007B2B17" w:rsidP="00646F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2B17" w:rsidRDefault="007B2B17" w:rsidP="00646F9B">
      <w:r>
        <w:separator/>
      </w:r>
    </w:p>
  </w:footnote>
  <w:footnote w:type="continuationSeparator" w:id="1">
    <w:p w:rsidR="007B2B17" w:rsidRDefault="007B2B17" w:rsidP="00646F9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6C2CA0"/>
    <w:rsid w:val="00714FDD"/>
    <w:rsid w:val="00793FDD"/>
    <w:rsid w:val="007B2B17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3634C"/>
    <w:rsid w:val="00F64093"/>
    <w:rsid w:val="00F90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74</Words>
  <Characters>424</Characters>
  <Application>Microsoft Office Word</Application>
  <DocSecurity>0</DocSecurity>
  <Lines>3</Lines>
  <Paragraphs>1</Paragraphs>
  <ScaleCrop>false</ScaleCrop>
  <Company/>
  <LinksUpToDate>false</LinksUpToDate>
  <CharactersWithSpaces>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糜格宇</cp:lastModifiedBy>
  <cp:revision>26</cp:revision>
  <dcterms:created xsi:type="dcterms:W3CDTF">2023-11-10T03:01:00Z</dcterms:created>
  <dcterms:modified xsi:type="dcterms:W3CDTF">2024-08-01T05:57:00Z</dcterms:modified>
</cp:coreProperties>
</file>