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南银理财珠联璧合鑫逸稳一年140期封闭式公募人民币理财产品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南银理财珠联璧合鑫逸稳一年140期封闭式公募人民币理财产品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ZZ700322302385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Y30140、Y31140、Y32140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2023年11月08日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2024年11月14日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2024年11月14日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深圳智领星辰科技有限公司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光大永明-景和1号资产支持计划第1期优先C级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不规则付息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资产证券化(债权型)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2024年11月14日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深圳智领星辰科技有限公司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光大永明-景和1号资产支持计划第1期优先B级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不规则付息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资产证券化(债权型)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2024年11月14日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深圳智领星辰科技有限公司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光大永明-景和1号资产支持计划第1期优先A级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不规则付息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资产证券化(债权型)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2024年11月15日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