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296,869,215.00份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西部信托有限公司,广东粤财信托有限公司,陆家嘴国际信托有限公司,平安资产管理有限责任公司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60,007,696.83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168,484,985.58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88,321,932.52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截至报告期末，本产品Y60044份额净值为1.0652元，Y61044份额净值为1.0670元，Y62044份额净值为1.0688元。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104,779,836.37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100,238,131.65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74,632,320.06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38,000,229.90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产品支付关联方托管费0.00元，支付关联方代销费24,392.87元。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