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南银理财珠联璧合鑫逸稳两年102期封闭式公募人民币理财产品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南银理财珠联璧合鑫逸稳两年102期封闭式公募人民币理财产品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Z7003224000267（投资者可依据该编码在中国理财网www.chinawealth.com.cn查询理财产品相关信息）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29,128,256.00份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12,986,412.71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12,853,275.35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3,753,495.80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截至报告期末，本产品Y60102份额净值为1.0156元，Y61102份额净值为1.0161元，Y62102份额净值为1.0166元。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21,910,786.99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5,020,631.71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2,636,235.10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0101040000001285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南银理财珠联璧合鑫逸稳两年102期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产品支付关联方托管费0.00元，支付关联方代销费8,201.72元。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