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南银理财珠联璧合鑫逸稳半年118期封闭式公募人民币理财产品（Y71118）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Y71118)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244,454,739.37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