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南银理财珠联璧合鑫逸稳一年187期封闭式公募人民币理财产品（Y31187）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135,562,841.85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