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1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1.苏银理财恒源乐享天添鑫1号A(J12066)新增销售机构柳州银行股份有限公司、江苏东台农村商业银行股份有限公司。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2.苏银理财恒源乐享最短持有7天2号G(J12060)新增销售机构江苏东台农村商业银行股份有限公司。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3.苏银理财恒源灵动最短持有14天22号F(J09898)新增销售机构柳州银行股份有限公司。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4.苏银理财恒源灵动最短持有14天2号G(J03637)新增销售机构中国邮政储蓄银行股份有限公司。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5.苏银理财恒源灵动最短持有180天1号F(J03706)新增销售机构中国邮政储蓄银行股份有限公司。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6.苏银理财恒源灵动最短持有365天1号F(J06672)新增销售机构柳州银行股份有限公司。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7.苏银理财恒源灵动最短持有7天1号F(J03580)新增销售机构中国邮政储蓄银行股份有限公司。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8.苏银理财恒源灵动最短持有7天2号G(J03634)新增销售机构中国邮政储蓄银行股份有限公司。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9.苏银理财恒源灵动最短持有7天6号F(J03791)新增销售机构中国邮政储蓄银行股份有限公司。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10.苏银理财恒源灵动最短持有90天1号H(J03744)新增销售机构中国邮政储蓄银行股份有限公司。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11.苏银理财恒源灵动最短持有90天2号F(J03798)新增销售机构中国邮政储蓄银行股份有限公司。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12.苏银理财恒源日申1年持有1号F(J02039)新增销售机构中国邮政储蓄银行股份有限公司。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13.苏银理财恒源日申半年持有1号F(J02038)新增销售机构中国邮政储蓄银行股份有限公司。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14.苏银理财恒源日申季持1号F(J01977)新增销售机构中国邮政储蓄银行股份有限公司。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15.苏银理财恒源日申月持1号F(J02095)新增销售机构中国邮政储蓄银行股份有限公司。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16.苏银理财恒源融达1号6月N(J13164)新增销售机构柳州银行股份有限公司。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17.苏银理财恒源融达1号6月S(J02764)新增销售机构晋商银行股份有限公司。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18.苏银理财恒源月开放2号F2(J01997)新增销售机构中国邮政储蓄银行股份有限公司。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19.苏银理财恒源周开放1号F(J01995)新增销售机构中国邮政储蓄银行股份有限公司。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20.苏银理财恒源鑫安最短持有100天1号C(J16108)新增销售机构石嘴山银行股份有限公司。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21.苏银理财恒源鑫安最短持有180天C(J16129)新增销售机构石嘴山银行股份有限公司。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22.苏银理财恒源鑫安最短持有45天H(J04813)新增销售机构石嘴山银行股份有限公司。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1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bookmarkStart w:id="0" w:name="_GoBack"/>
      <w:bookmarkEnd w:id="0"/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2026年4月29日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uiPriority w:val="1"/>
  </w:style>
  <w:style w:type="table" w:default="1" w:styleId="1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jc w:val="left"/>
    </w:pPr>
  </w:style>
  <w:style w:type="paragraph" w:styleId="6">
    <w:name w:val="Body Text"/>
    <w:basedOn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7">
    <w:name w:val="Date"/>
    <w:basedOn w:val="1"/>
    <w:next w:val="1"/>
    <w:link w:val="24"/>
    <w:unhideWhenUsed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5"/>
    <w:next w:val="5"/>
    <w:link w:val="28"/>
    <w:unhideWhenUsed/>
    <w:uiPriority w:val="99"/>
    <w:rPr>
      <w:b/>
      <w:bCs/>
    </w:rPr>
  </w:style>
  <w:style w:type="table" w:styleId="14">
    <w:name w:val="Table Grid"/>
    <w:basedOn w:val="13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uiPriority w:val="99"/>
    <w:rPr>
      <w:color w:val="0000FF"/>
      <w:u w:val="single"/>
    </w:rPr>
  </w:style>
  <w:style w:type="character" w:styleId="18">
    <w:name w:val="annotation reference"/>
    <w:unhideWhenUsed/>
    <w:uiPriority w:val="99"/>
    <w:rPr>
      <w:sz w:val="21"/>
      <w:szCs w:val="21"/>
    </w:rPr>
  </w:style>
  <w:style w:type="character" w:customStyle="1" w:styleId="19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5"/>
    <w:uiPriority w:val="99"/>
    <w:rPr>
      <w:kern w:val="2"/>
      <w:sz w:val="21"/>
      <w:szCs w:val="22"/>
    </w:rPr>
  </w:style>
  <w:style w:type="character" w:customStyle="1" w:styleId="23">
    <w:name w:val="正文文本 Char"/>
    <w:link w:val="6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uiPriority w:val="99"/>
  </w:style>
  <w:style w:type="character" w:customStyle="1" w:styleId="25">
    <w:name w:val="批注框文本 Char"/>
    <w:link w:val="8"/>
    <w:semiHidden/>
    <w:uiPriority w:val="99"/>
    <w:rPr>
      <w:sz w:val="18"/>
      <w:szCs w:val="18"/>
    </w:rPr>
  </w:style>
  <w:style w:type="character" w:customStyle="1" w:styleId="26">
    <w:name w:val="页脚 Char"/>
    <w:link w:val="9"/>
    <w:uiPriority w:val="99"/>
    <w:rPr>
      <w:sz w:val="18"/>
      <w:szCs w:val="18"/>
    </w:rPr>
  </w:style>
  <w:style w:type="character" w:customStyle="1" w:styleId="27">
    <w:name w:val="页眉 Char"/>
    <w:link w:val="10"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uiPriority w:val="99"/>
    <w:rPr>
      <w:b/>
      <w:bCs/>
      <w:kern w:val="2"/>
      <w:sz w:val="21"/>
      <w:szCs w:val="22"/>
    </w:rPr>
  </w:style>
  <w:style w:type="paragraph" w:customStyle="1" w:styleId="2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3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1">
    <w:name w:val="List Paragraph"/>
    <w:basedOn w:val="1"/>
    <w:qFormat/>
    <w:uiPriority w:val="72"/>
    <w:pPr>
      <w:ind w:firstLine="420" w:firstLineChars="200"/>
    </w:pPr>
  </w:style>
  <w:style w:type="paragraph" w:customStyle="1" w:styleId="3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TotalTime>0</TotalTime>
  <ScaleCrop>false</ScaleCrop>
  <LinksUpToDate>false</LinksUpToDate>
  <CharactersWithSpaces>183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User</cp:lastModifiedBy>
  <cp:lastPrinted>2022-06-20T06:27:00Z</cp:lastPrinted>
  <dcterms:modified xsi:type="dcterms:W3CDTF">2025-11-05T08:29:22Z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7E8381370EEE45279B7E31E2B3736563</vt:lpwstr>
  </property>
</Properties>
</file>