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南银理财珠联璧合鑫逸稳三个月124期封闭式公募人民币理财产品（Y81124）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Y81124)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34,222,358.39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