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jc w:val="left"/>
        <w:rPr>
          <w:rFonts w:hint="eastAsia" w:cs="黑体" w:asciiTheme="majorEastAsia" w:hAnsiTheme="majorEastAsia" w:eastAsiaTheme="majorEastAsia"/>
          <w:sz w:val="28"/>
          <w:szCs w:val="28"/>
        </w:rPr>
      </w:pPr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</w:rPr>
        <w:t>附件</w:t>
      </w:r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  <w:lang w:val="en-US" w:eastAsia="zh-CN"/>
        </w:rPr>
        <w:t>4</w:t>
      </w:r>
      <w:bookmarkStart w:id="0" w:name="_GoBack"/>
      <w:bookmarkEnd w:id="0"/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</w:rPr>
        <w:t>：</w:t>
      </w:r>
    </w:p>
    <w:p>
      <w:pPr>
        <w:ind w:left="2940" w:leftChars="0" w:firstLine="1376" w:firstLineChars="43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***公司关于**案例清单</w:t>
      </w:r>
    </w:p>
    <w:tbl>
      <w:tblPr>
        <w:tblStyle w:val="5"/>
        <w:tblpPr w:leftFromText="180" w:rightFromText="180" w:vertAnchor="text" w:horzAnchor="margin" w:tblpXSpec="center" w:tblpY="2"/>
        <w:tblW w:w="493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2"/>
        <w:gridCol w:w="1844"/>
        <w:gridCol w:w="6987"/>
        <w:gridCol w:w="2010"/>
        <w:gridCol w:w="24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序号</w:t>
            </w:r>
          </w:p>
        </w:tc>
        <w:tc>
          <w:tcPr>
            <w:tcW w:w="65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单位名称</w:t>
            </w:r>
          </w:p>
        </w:tc>
        <w:tc>
          <w:tcPr>
            <w:tcW w:w="249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  <w:t>合同</w:t>
            </w: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名称及</w:t>
            </w:r>
            <w:r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  <w:t>合同</w:t>
            </w: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内容</w:t>
            </w:r>
          </w:p>
        </w:tc>
        <w:tc>
          <w:tcPr>
            <w:tcW w:w="719" w:type="pct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  <w:t>合同签订日期</w:t>
            </w:r>
          </w:p>
        </w:tc>
        <w:tc>
          <w:tcPr>
            <w:tcW w:w="892" w:type="pct"/>
            <w:noWrap w:val="0"/>
            <w:vAlign w:val="top"/>
          </w:tcPr>
          <w:p>
            <w:pPr>
              <w:jc w:val="center"/>
              <w:rPr>
                <w:rFonts w:hint="default" w:ascii="宋体" w:hAnsi="宋体" w:eastAsia="宋体"/>
                <w:b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</w:trPr>
        <w:tc>
          <w:tcPr>
            <w:tcW w:w="22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659" w:type="pct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499" w:type="pct"/>
            <w:noWrap w:val="0"/>
            <w:vAlign w:val="center"/>
          </w:tcPr>
          <w:p>
            <w:pPr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19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892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</w:trPr>
        <w:tc>
          <w:tcPr>
            <w:tcW w:w="22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</w:t>
            </w:r>
          </w:p>
        </w:tc>
        <w:tc>
          <w:tcPr>
            <w:tcW w:w="65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499" w:type="pct"/>
            <w:noWrap w:val="0"/>
            <w:vAlign w:val="center"/>
          </w:tcPr>
          <w:p>
            <w:pPr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19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892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</w:tr>
    </w:tbl>
    <w:p>
      <w:pPr>
        <w:jc w:val="left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注：案例以合同为准：需包含合同名称页、签字盖章页及能够证明符合案例要求的主要内容页、客户名单及联系方式、费用结算方式等信息。以上案例必须提供有效证明材料复印件加盖投标人公章。</w:t>
      </w:r>
    </w:p>
    <w:p/>
    <w:sectPr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93B403D"/>
    <w:rsid w:val="41955256"/>
    <w:rsid w:val="47AD106B"/>
    <w:rsid w:val="56EB052D"/>
    <w:rsid w:val="6435376F"/>
    <w:rsid w:val="7805439B"/>
    <w:rsid w:val="7B5B3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customStyle="1" w:styleId="7">
    <w:name w:val="正 文"/>
    <w:basedOn w:val="1"/>
    <w:qFormat/>
    <w:uiPriority w:val="0"/>
    <w:pPr>
      <w:widowControl/>
      <w:spacing w:after="0" w:line="500" w:lineRule="exact"/>
      <w:jc w:val="left"/>
    </w:pPr>
    <w:rPr>
      <w:rFonts w:ascii="Times New Roman" w:hAnsi="Times New Roman" w:eastAsia="仿宋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2024-04-26T06:29:00Z</dcterms:created>
  <dc:creator>Administrator</dc:creator>
  <cp:lastModifiedBy>admin</cp:lastModifiedBy>
  <dcterms:modified xsi:type="dcterms:W3CDTF">2026-07-17T08:58:59Z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ACB9F583E7114FE0895C52EC6E17279C</vt:lpwstr>
  </property>
</Properties>
</file>