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南银理财珠联璧合鑫逸稳一年262期封闭式公募人民币理财产品（Y31262）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235,206,464.12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