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1.苏银理财恒源灵动最短持有14天14号A(J05005)新增销售机构江苏太仓农村商业银行股份有限公司。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2.苏银理财恒源融达1号6月（柳州银行私行客户专属）(J24678)新增销售机构柳州银行股份有限公司。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3.苏银理财启源货币12号A(J09737)新增销售机构江苏银行股份有限公司、浙江东阳农村商业银行股份有限公司。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4.苏银理财启源现金1号U(J21013)新增销售机构江苏银行股份有限公司。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5.苏银理财启源现金3号DG(J04798)新增销售机构江苏银行股份有限公司。</w:t>
        <w:br/>
      </w: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6.苏银理财启源现金3号F(J22349)新增销售机构江苏银行股份有限公司。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2026年7月14日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