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南银理财珠联璧合鑫逸稳一年277期（绿色金融主题）封闭式公募人民币理财产品（NYXY000991）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287,077,442.36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