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南银理财珠联璧合鑫逸稳一年244期封闭式公募人民币理财产品（Y31244）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175,729,378.66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