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南银理财珠联璧合鑫逸稳一年260期封闭式公募人民币理财产品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南银理财珠联璧合鑫逸稳一年260期封闭式公募人民币理财产品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Z7003226000067</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2026年02月11日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826,168,000.00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100.14%</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国投泰康信托有限公司,华鑫国际信托有限公司,紫金信托有限责任公司,江苏省国际信托有限责任公司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2026年02月11日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NYXY000002</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8,618,364.25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1.0100</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Y30260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357,976,047.20</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1.0094</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Y31260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183,336,100.49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1.0098</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1.0098</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Y32260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196,043,096.62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YB30260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20,206,065.87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YE30260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12,652,549.57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1.0094</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1.0094</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YG30260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24,240,127.62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1.0100</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YH30260</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31,166,305.15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1.0101</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1.0101</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NYXY000002份额净值为1.0100元，Y30260份额净值为1.0094元，Y31260份额净值为1.0098元，Y32260份额净值为1.0101元，YB30260份额净值为1.0103元，YE30260份额净值为1.0094元，YG30260份额净值为1.0100元，YH30260份额净值为1.0101</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97.16</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90.90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9.10</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2.84</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ZJQTT202301090001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279,261,562.31</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33.48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XTDKX202602250001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华鑫信托嘉盈朝夕92号集合资金信托计划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211,942,798.20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25.41</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XTDKX202602110021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华鑫信托嘉盈朝夕77号集合资金信托计划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202,039,020.00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24.22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84,149,676.70</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10.09</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33,169,874.94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3.98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23,706,731.96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2.84</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华鑫信托嘉盈朝夕77号集合资金信托计划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251</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华鑫信托嘉盈朝夕92号集合资金信托计划</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251</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信托贷款</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0101090000004267</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南银理财珠联璧合鑫逸稳一年260期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紫金信托有限责任公司</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紫金信托合盛1号集合资金信托计划</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ZJQTT202312130001</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30780021.71</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33000000.00</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39013.85</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6400.04</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3979.56</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