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南银理财珠联璧合鑫逸稳一年263期封闭式公募人民币理财产品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南银理财珠联璧合鑫逸稳一年263期封闭式公募人民币理财产品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Z7003226000081</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2026年03月11日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926,226,317.00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100.11%</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国投泰康信托有限公司,中国对外经济贸易信托有限公司,光大永明资产管理股份有限公司,紫金信托有限责任公司,江苏省国际信托有限责任公司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2026年03月11日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NYXY000111</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2,962,937.69</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1.0077</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1.0077</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Y30263</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476,168,825.39</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1.0073</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1.0073</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Y31263</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210,146,125.59</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1.0077</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1.0077</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Y32263</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141,271,940.46</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1.0080</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1.0080</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YB30263</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59,240,111.42</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1.0081</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1.0081</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YE30263</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13,459,239.77</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1.0077</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1.0077</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YH30263</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30,049,395.98</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1.0080</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1.0080</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NYXY000111份额净值为1.0077元，Y30263份额净值为1.0073元，Y31263份额净值为1.0077元，Y32263份额净值为1.0080元，YB30263份额净值为1.0081元，YE30263份额净值为1.0077元，YH30263份额净值为1.0080</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97.15</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93.90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6.10</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2.85</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ZJQTT202312130001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紫金信托合盛1号集合资金信托计划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225,340,632.18</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24.14</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XTDKX202603180023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外贸信托臻璟系列集合资金信托计划83期</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141,072,475.60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15.12</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XTDKX202603180024</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外贸信托臻璟系列集合资金信托计划84期</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130,927,503.20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14.03</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94,198,914.32</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10.09</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ZJQTT202311240001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国投泰康信托福佳3号集合资金信托计划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68,081,755.39</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7.29</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ZJQTT202301090001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江苏信托鑫盈3号集合资金信托计划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55,338,515.37</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5.93</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7</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ZCZQT202603260002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光大永明-景华6号资产支持计划第1期优先B级</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55,061,750.87</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5.90</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8</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ZCZQT202603260001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光大永明-景华6号资产支持计划第1期优先A级</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50,056,211.96</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5.36</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ZCZQT202603170002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光大永明-安鑫7号资产支持计划（第6期）优先级</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50,025,250.55</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5.36</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ZCZQT202603260003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光大永明-景华6号资产支持计划第1期优先C级</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35,038,983.41</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3.75</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光大永明-景华6号资产支持计划第1期优先B级</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274</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资产证券化(债权型)</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蚂蚁星河(重庆)信息技术有限公司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光大永明-安鑫7号资产支持计划（第6期）优先级</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239</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按月付息，到期还本</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资产证券化(债权型)</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外贸信托臻璟系列集合资金信托计划84期</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263</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外贸信托臻璟系列集合资金信托计划83期</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263</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光大永明-景华6号资产支持计划第1期优先C级</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274</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资产证券化(债权型)</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光大永明-景华6号资产支持计划第1期优先A级</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274</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资产证券化(债权型)</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0101010000004290</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南银理财珠联璧合鑫逸稳一年263期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紫金信托有限责任公司</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紫金信托合盛1号集合资金信托计划</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ZJQTT202312130001</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230767170.65</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248000000.00</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29648.85</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2183.60</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日照银行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2574.44</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