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Z7003226000063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121,433,697.00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中粮信托有限责任公司,国投泰康信托有限公司,天津信托有限责任公司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2026年02月11日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66,047,897.16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50,388,178.84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5,963,801.95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Y60156份额净值为1.0077元，Y61156份额净值为1.0081元，Y62156份额净值为1.0085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94.95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93.28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6.72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5.05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63,199,919.89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40,425,571.60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12,224,262.37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5,804,593.71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HHQTT202603180001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381,110.40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0.31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0101060000004264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15507.17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2442.34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