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Z7003224000267</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2024年12月25日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29,128,256.00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100.99%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13,346,076.77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1.0437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1.0437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13,221,579.96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1.0452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1.0452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3,864,805.28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1.0467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1.0467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Y60102份额净值为1.0437元，Y61102份额净值为1.0452元，Y62102份额净值为1.0467</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93.29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6.71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30,124,397.03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98.99</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0101040000001285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17742.34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831.43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