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Z7003226000069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734,826,699.00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国投泰康信托有限公司,中国对外经济贸易信托有限公司,江苏省国际信托有限责任公司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2026年02月25日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NYXY000004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5,868,739.60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330,701,157.42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139,817,469.93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173,296,151.55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69,726,627.12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YE30261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8,717,055.29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YH30261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12,951,389.08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NYXY000004份额净值为1.0087元，Y30261份额净值为1.0081元，Y31261份额净值为1.0085元，Y32261份额净值为1.0088元，YB30261份额净值为1.0090元，YE30261份额净值为1.0081元，YH30261份额净值为1.0088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91.61</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8.39</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217,028,091.13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29.29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外贸信托臻璟系列集合资金信托计划82期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201,446,352.00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27.18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161,225,686.40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74,810,991.22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56,964,269.91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7.69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21,041,013.56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外贸信托臻璟系列集合资金信托计划82期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0101030000004265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125388066.63</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133000000.00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19354.00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4433.03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1898.83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