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1.苏银理财恒源灵动最短持有14天17号F(J07605)新增销售机构上海农村商业银行股份有限公司。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2.苏银理财恒源鑫安最短持有28天1号B(J17452)新增销售机构苏州银行股份有限公司。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3.苏银理财启源现金2号G(J22348)新增销售机构江苏银行股份有限公司。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2026年9月2日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