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1.苏银理财恒源灵动最短持有14天16号H(J05886)新增销售机构兴业银行股份有限公司。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2.苏银理财恒源灵动最短持有90天5号H(J04613)新增销售机构兴业银行股份有限公司。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3.苏银理财启源现金1号A2(J25922)新增销售机构江苏银行股份有限公司。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4.苏银理财启源现金5号V(J23537)新增销售机构江苏银行股份有限公司。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2026年9月8日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