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10</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10</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“金鹿理财-普惠季享”10号开放式净值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w:t>
      </w:r>
      <w:bookmarkStart w:id="0" w:name="_GoBack"/>
      <w:bookmarkEnd w:id="0"/>
      <w:r>
        <w:rPr>
          <w:rFonts w:hint="eastAsia" w:ascii="宋体" w:hAnsi="宋体"/>
          <w:b/>
          <w:szCs w:val="21"/>
          <w:highlight w:val="none"/>
        </w:rPr>
        <w:t>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10号开放式净值型银行理财计划产品说明书》、《温州银行“金鹿理财-普惠季享”10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10</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普惠季享”10号开放式净值型银行理财计划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10</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C1092221000153</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2021年7月27日</w:t>
            </w:r>
            <w:r>
              <w:rPr>
                <w:rFonts w:hint="eastAsia"/>
                <w:sz w:val="18"/>
                <w:szCs w:val="18"/>
                <w:u w:val="single"/>
              </w:rPr>
              <w:t>至</w:t>
            </w:r>
            <w:r>
              <w:rPr>
                <w:rFonts w:hint="eastAsia"/>
                <w:color w:val="000000"/>
                <w:sz w:val="18"/>
                <w:szCs w:val="18"/>
                <w:u w:val="single"/>
                <w:lang w:val="en-US" w:eastAsia="zh-CN"/>
              </w:rPr>
              <w:t>2021年8月2日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本理财计划成立日为2021年8月3日。温州银行有权根据实际募集情况选择产品提前成立，若温州银行采取以上措施，温州银行将就产品相应要素的调整事宜于提前成立日前的一个工作日在温州银行网站予以公告。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《温州银行“金鹿理财-普惠季享”10号开放式净值型（第i期）银行理财计划开放认购（申购）申请书》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1.90%-2.20%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2026年1月27日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：本理财计划成立日为2021年8月3日，从成立日起，每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本产品预计到期终止日为2031年8月3日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10号开放式净值型银行理财计划风险揭示书》、《温州银行理财计划合约》、《温州银行“金鹿理财-普惠季享”10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yFUYDgTSYE5lzBOUOksdC15j90=" w:salt="YDrAELeNpMC8wHs58pD7E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2AD16F8"/>
    <w:rsid w:val="737956B3"/>
    <w:rsid w:val="73C62B81"/>
    <w:rsid w:val="73E47D66"/>
    <w:rsid w:val="75535318"/>
    <w:rsid w:val="758F6774"/>
    <w:rsid w:val="760B1736"/>
    <w:rsid w:val="767F00CC"/>
    <w:rsid w:val="76A84E99"/>
    <w:rsid w:val="775A5D01"/>
    <w:rsid w:val="786E63C4"/>
    <w:rsid w:val="797657B5"/>
    <w:rsid w:val="7AEF5FC2"/>
    <w:rsid w:val="7C0C676F"/>
    <w:rsid w:val="7C4B59F8"/>
    <w:rsid w:val="7C4E477F"/>
    <w:rsid w:val="7D3F4EE6"/>
    <w:rsid w:val="7DEC198E"/>
    <w:rsid w:val="7E67570A"/>
    <w:rsid w:val="7ECC4792"/>
    <w:rsid w:val="7EED35BD"/>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1279</Words>
  <Characters>1281</Characters>
  <Lines>133</Lines>
  <Paragraphs>37</Paragraphs>
  <TotalTime>609</TotalTime>
  <ScaleCrop>false</ScaleCrop>
  <LinksUpToDate>false</LinksUpToDate>
  <CharactersWithSpaces>1521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2026-10-16T07:34:32Z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